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07A" w:rsidRDefault="001F407A" w:rsidP="001F407A">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1F407A" w:rsidRDefault="001F407A" w:rsidP="001F407A">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1F407A" w:rsidRPr="006C7240" w:rsidRDefault="001F407A" w:rsidP="001F407A">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1F407A" w:rsidRDefault="001F407A" w:rsidP="001F407A">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1F407A" w:rsidRDefault="001F407A" w:rsidP="001F407A">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w:t>
      </w:r>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1F407A" w:rsidRPr="00686156" w:rsidRDefault="001F407A" w:rsidP="001F407A">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1F407A" w:rsidRPr="003E5FB2" w:rsidRDefault="001F407A" w:rsidP="001F407A">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сім᾿ї, молоді та спорту Перечинської міської ради 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ДК 021:2015 «Єдиний закупівельний словник» </w:t>
      </w:r>
      <w:r w:rsidRPr="003E5FB2">
        <w:rPr>
          <w:sz w:val="26"/>
          <w:szCs w:val="26"/>
          <w:lang w:val="uk-UA"/>
        </w:rPr>
        <w:t xml:space="preserve">80520000-5  Навчальні засоби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Pr>
          <w:b w:val="0"/>
          <w:sz w:val="26"/>
          <w:szCs w:val="26"/>
          <w:shd w:val="clear" w:color="auto" w:fill="FFFFFF" w:themeFill="background1"/>
          <w:lang w:val="uk-UA"/>
        </w:rPr>
        <w:t>.</w:t>
      </w:r>
    </w:p>
    <w:p w:rsidR="001F407A" w:rsidRPr="004E6346" w:rsidRDefault="001F407A" w:rsidP="001F407A">
      <w:pPr>
        <w:pStyle w:val="a4"/>
        <w:shd w:val="clear" w:color="auto" w:fill="F8F8F8"/>
        <w:spacing w:before="0" w:beforeAutospacing="0" w:after="0" w:afterAutospacing="0"/>
        <w:rPr>
          <w:color w:val="222222"/>
          <w:sz w:val="26"/>
          <w:szCs w:val="26"/>
        </w:rPr>
      </w:pPr>
    </w:p>
    <w:p w:rsidR="001F407A" w:rsidRPr="00716B9C" w:rsidRDefault="001F407A" w:rsidP="001F407A">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1F407A" w:rsidRPr="00686156" w:rsidRDefault="001F407A" w:rsidP="001F407A">
      <w:pPr>
        <w:pStyle w:val="a4"/>
        <w:shd w:val="clear" w:color="auto" w:fill="F8F8F8"/>
        <w:spacing w:before="0" w:beforeAutospacing="0" w:after="0" w:afterAutospacing="0"/>
        <w:rPr>
          <w:b/>
          <w:color w:val="222222"/>
          <w:sz w:val="16"/>
          <w:szCs w:val="16"/>
        </w:rPr>
      </w:pPr>
    </w:p>
    <w:p w:rsidR="001F407A" w:rsidRPr="00686156" w:rsidRDefault="001F407A" w:rsidP="001F407A">
      <w:pPr>
        <w:pStyle w:val="a4"/>
        <w:shd w:val="clear" w:color="auto" w:fill="F8F8F8"/>
        <w:spacing w:before="0" w:beforeAutospacing="0" w:after="0" w:afterAutospacing="0"/>
        <w:rPr>
          <w:color w:val="222222"/>
          <w:sz w:val="16"/>
          <w:szCs w:val="16"/>
        </w:rPr>
      </w:pPr>
    </w:p>
    <w:p w:rsidR="001F407A" w:rsidRDefault="001F407A" w:rsidP="001F407A">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1F407A" w:rsidRPr="008929F8" w:rsidRDefault="001F407A" w:rsidP="001F407A">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sidRPr="001F407A">
        <w:rPr>
          <w:b/>
          <w:sz w:val="26"/>
          <w:szCs w:val="26"/>
          <w:lang w:val="ru-RU"/>
        </w:rPr>
        <w:t>1</w:t>
      </w:r>
      <w:r w:rsidRPr="00127973">
        <w:rPr>
          <w:b/>
          <w:sz w:val="26"/>
          <w:szCs w:val="26"/>
        </w:rPr>
        <w:t>44</w:t>
      </w:r>
      <w:r w:rsidRPr="001F407A">
        <w:rPr>
          <w:b/>
          <w:sz w:val="26"/>
          <w:szCs w:val="26"/>
          <w:lang w:val="ru-RU"/>
        </w:rPr>
        <w:t>9</w:t>
      </w:r>
      <w:r w:rsidRPr="00127973">
        <w:rPr>
          <w:b/>
          <w:sz w:val="26"/>
          <w:szCs w:val="26"/>
        </w:rPr>
        <w:t>00,00</w:t>
      </w:r>
      <w:r>
        <w:rPr>
          <w:b/>
          <w:color w:val="222222"/>
          <w:sz w:val="26"/>
          <w:szCs w:val="26"/>
        </w:rPr>
        <w:t xml:space="preserve"> </w:t>
      </w:r>
      <w:r w:rsidRPr="00551C22">
        <w:rPr>
          <w:b/>
        </w:rPr>
        <w:t>грн.</w:t>
      </w:r>
      <w:r>
        <w:rPr>
          <w:color w:val="222222"/>
          <w:sz w:val="26"/>
          <w:szCs w:val="26"/>
        </w:rPr>
        <w:t xml:space="preserve"> (із врахуванням ПДВ)</w:t>
      </w:r>
    </w:p>
    <w:p w:rsidR="00976BD8" w:rsidRPr="002E36EF" w:rsidRDefault="001F407A" w:rsidP="001F407A">
      <w:pPr>
        <w:pStyle w:val="a4"/>
        <w:shd w:val="clear" w:color="auto" w:fill="F8F8F8"/>
        <w:spacing w:before="0" w:beforeAutospacing="0" w:after="0" w:afterAutospacing="0"/>
        <w:rPr>
          <w:color w:val="333333"/>
          <w:shd w:val="clear" w:color="auto" w:fill="FFFFFF"/>
          <w:lang w:val="en-US"/>
        </w:rPr>
      </w:pPr>
      <w:r w:rsidRPr="00F47CD4">
        <w:rPr>
          <w:b/>
          <w:color w:val="222222"/>
          <w:sz w:val="28"/>
          <w:szCs w:val="28"/>
        </w:rPr>
        <w:t>Ідентифікатор закупівлі</w:t>
      </w:r>
      <w:r w:rsidRPr="00966210">
        <w:rPr>
          <w:b/>
        </w:rPr>
        <w:t xml:space="preserve">:   </w:t>
      </w:r>
      <w:r w:rsidR="00976BD8" w:rsidRPr="002E36EF">
        <w:rPr>
          <w:color w:val="333333"/>
          <w:shd w:val="clear" w:color="auto" w:fill="FFFFFF"/>
        </w:rPr>
        <w:t>UA-2024-07-02-008677-a</w:t>
      </w:r>
    </w:p>
    <w:p w:rsidR="00976BD8" w:rsidRPr="00976BD8" w:rsidRDefault="00976BD8" w:rsidP="001F407A">
      <w:pPr>
        <w:pStyle w:val="a4"/>
        <w:shd w:val="clear" w:color="auto" w:fill="F8F8F8"/>
        <w:spacing w:before="0" w:beforeAutospacing="0" w:after="0" w:afterAutospacing="0"/>
        <w:rPr>
          <w:b/>
          <w:shd w:val="clear" w:color="auto" w:fill="FFFFFF"/>
          <w:lang w:val="en-US"/>
        </w:rPr>
      </w:pPr>
    </w:p>
    <w:p w:rsidR="00976BD8" w:rsidRDefault="00976BD8" w:rsidP="00976BD8">
      <w:pPr>
        <w:autoSpaceDE w:val="0"/>
        <w:autoSpaceDN w:val="0"/>
        <w:adjustRightInd w:val="0"/>
        <w:spacing w:after="0" w:line="240" w:lineRule="auto"/>
        <w:jc w:val="center"/>
        <w:rPr>
          <w:rFonts w:ascii="Times New Roman" w:hAnsi="Times New Roman" w:cs="Times New Roman"/>
          <w:b/>
          <w:sz w:val="26"/>
          <w:szCs w:val="26"/>
          <w:lang w:val="uk-UA"/>
        </w:rPr>
      </w:pPr>
      <w:r w:rsidRPr="00FB7253">
        <w:rPr>
          <w:rFonts w:ascii="Times New Roman" w:hAnsi="Times New Roman" w:cs="Times New Roman"/>
          <w:b/>
          <w:sz w:val="26"/>
          <w:szCs w:val="26"/>
          <w:lang w:val="uk-UA"/>
        </w:rPr>
        <w:t xml:space="preserve">Обгрунтування технічних та якісних характеристик </w:t>
      </w:r>
    </w:p>
    <w:p w:rsidR="00976BD8" w:rsidRDefault="00976BD8" w:rsidP="00976BD8">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976BD8" w:rsidRPr="00976BD8" w:rsidRDefault="00976BD8" w:rsidP="001F407A">
      <w:pPr>
        <w:pStyle w:val="a4"/>
        <w:shd w:val="clear" w:color="auto" w:fill="F8F8F8"/>
        <w:spacing w:before="0" w:beforeAutospacing="0" w:after="0" w:afterAutospacing="0"/>
        <w:rPr>
          <w:b/>
        </w:rPr>
      </w:pPr>
    </w:p>
    <w:p w:rsidR="00976BD8" w:rsidRPr="00721FCF" w:rsidRDefault="00976BD8" w:rsidP="00976BD8">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976BD8">
        <w:t xml:space="preserve">  </w:t>
      </w:r>
      <w:r w:rsidRPr="00B94597">
        <w:rPr>
          <w:rFonts w:ascii="Times New Roman" w:eastAsia="Times New Roman" w:hAnsi="Times New Roman" w:cs="Times New Roman"/>
          <w:b/>
          <w:color w:val="000000"/>
          <w:sz w:val="24"/>
          <w:szCs w:val="24"/>
        </w:rPr>
        <w:t xml:space="preserve">             1.</w:t>
      </w:r>
      <w:r w:rsidRPr="00721FCF">
        <w:rPr>
          <w:rFonts w:ascii="Times New Roman" w:eastAsia="Times New Roman" w:hAnsi="Times New Roman" w:cs="Times New Roman"/>
          <w:color w:val="000000"/>
          <w:sz w:val="24"/>
          <w:szCs w:val="24"/>
        </w:rPr>
        <w:t xml:space="preserve"> Замовник самостійно визначає необхідні технічні характеристики предмета 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 xml:space="preserve">і </w:t>
      </w:r>
      <w:r w:rsidRPr="00721FCF">
        <w:rPr>
          <w:rFonts w:ascii="Times New Roman" w:eastAsia="Times New Roman" w:hAnsi="Times New Roman" w:cs="Times New Roman"/>
          <w:sz w:val="24"/>
          <w:szCs w:val="24"/>
        </w:rPr>
        <w:t>з огляду на</w:t>
      </w:r>
      <w:r w:rsidRPr="00721FCF">
        <w:rPr>
          <w:rFonts w:ascii="Times New Roman" w:eastAsia="Times New Roman" w:hAnsi="Times New Roman" w:cs="Times New Roman"/>
          <w:color w:val="000000"/>
          <w:sz w:val="24"/>
          <w:szCs w:val="24"/>
        </w:rPr>
        <w:t xml:space="preserve"> специфік</w:t>
      </w:r>
      <w:r w:rsidRPr="00721FCF">
        <w:rPr>
          <w:rFonts w:ascii="Times New Roman" w:eastAsia="Times New Roman" w:hAnsi="Times New Roman" w:cs="Times New Roman"/>
          <w:sz w:val="24"/>
          <w:szCs w:val="24"/>
        </w:rPr>
        <w:t>у</w:t>
      </w:r>
      <w:r w:rsidRPr="00721FCF">
        <w:rPr>
          <w:rFonts w:ascii="Times New Roman" w:eastAsia="Times New Roman" w:hAnsi="Times New Roman" w:cs="Times New Roman"/>
          <w:color w:val="000000"/>
          <w:sz w:val="24"/>
          <w:szCs w:val="24"/>
        </w:rPr>
        <w:t xml:space="preserve"> предмета закупівлі, керуючись принципами здійснення закупівель та з дотриманням законодавства.</w:t>
      </w:r>
    </w:p>
    <w:p w:rsidR="00976BD8" w:rsidRPr="00721FCF" w:rsidRDefault="00976BD8" w:rsidP="00976BD8">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місцях, де технічна специфікація </w:t>
      </w:r>
      <w:proofErr w:type="gramStart"/>
      <w:r w:rsidRPr="00721FCF">
        <w:rPr>
          <w:rFonts w:ascii="Times New Roman" w:eastAsia="Times New Roman" w:hAnsi="Times New Roman" w:cs="Times New Roman"/>
          <w:color w:val="000000"/>
          <w:sz w:val="24"/>
          <w:szCs w:val="24"/>
          <w:highlight w:val="white"/>
        </w:rPr>
        <w:t>містить</w:t>
      </w:r>
      <w:proofErr w:type="gramEnd"/>
      <w:r w:rsidRPr="00721FCF">
        <w:rPr>
          <w:rFonts w:ascii="Times New Roman" w:eastAsia="Times New Roman" w:hAnsi="Times New Roman" w:cs="Times New Roman"/>
          <w:color w:val="000000"/>
          <w:sz w:val="24"/>
          <w:szCs w:val="24"/>
          <w:highlight w:val="white"/>
        </w:rPr>
        <w:t xml:space="preserve"> посилання на стандартні характеристики, технічні регламенти та умови, вимоги, умовні позначення та термінологію, пов’язані з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 xml:space="preserve">іля кожного такого посилання вважати вираз «або еквівалент». </w:t>
      </w:r>
      <w:r w:rsidRPr="00721FCF">
        <w:rPr>
          <w:rFonts w:ascii="Times New Roman" w:eastAsia="Times New Roman" w:hAnsi="Times New Roman" w:cs="Times New Roman"/>
          <w:b/>
          <w:color w:val="000000"/>
          <w:sz w:val="24"/>
          <w:szCs w:val="24"/>
          <w:highlight w:val="white"/>
        </w:rPr>
        <w:t xml:space="preserve">Таким чином, вважається, що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посилання додається вираз «або еквівалент».</w:t>
      </w:r>
    </w:p>
    <w:p w:rsidR="00976BD8" w:rsidRPr="00721FCF" w:rsidRDefault="00976BD8" w:rsidP="00976BD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w:t>
      </w:r>
      <w:r w:rsidRPr="00721FCF">
        <w:rPr>
          <w:rFonts w:ascii="Times New Roman" w:eastAsia="Times New Roman" w:hAnsi="Times New Roman" w:cs="Times New Roman"/>
          <w:color w:val="000000"/>
          <w:sz w:val="24"/>
          <w:szCs w:val="24"/>
        </w:rPr>
        <w:t>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roofErr w:type="gramEnd"/>
    </w:p>
    <w:p w:rsidR="00976BD8" w:rsidRPr="00721FCF" w:rsidRDefault="00976BD8" w:rsidP="00976BD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976BD8" w:rsidRPr="007E250C" w:rsidRDefault="00976BD8" w:rsidP="00976BD8">
      <w:pPr>
        <w:spacing w:after="0"/>
        <w:ind w:firstLine="708"/>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r w:rsidRPr="00A8749B">
        <w:rPr>
          <w:rFonts w:ascii="Times New Roman" w:hAnsi="Times New Roman"/>
          <w:b/>
        </w:rPr>
        <w:t>вимоги</w:t>
      </w:r>
      <w:r w:rsidRPr="007E250C">
        <w:rPr>
          <w:rFonts w:ascii="Times New Roman" w:hAnsi="Times New Roman"/>
          <w:b/>
        </w:rPr>
        <w:t>:</w:t>
      </w:r>
    </w:p>
    <w:p w:rsidR="00976BD8" w:rsidRDefault="00976BD8" w:rsidP="00976BD8">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r w:rsidRPr="00856189">
        <w:rPr>
          <w:rFonts w:ascii="Times New Roman" w:hAnsi="Times New Roman" w:cs="Times New Roman"/>
          <w:sz w:val="24"/>
          <w:szCs w:val="24"/>
          <w:shd w:val="clear" w:color="auto" w:fill="FFFFFF"/>
        </w:rPr>
        <w:t xml:space="preserve">що </w:t>
      </w:r>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 xml:space="preserve">ватиметься </w:t>
      </w:r>
      <w:r w:rsidRPr="00856189">
        <w:rPr>
          <w:rFonts w:ascii="Times New Roman" w:hAnsi="Times New Roman" w:cs="Times New Roman"/>
          <w:sz w:val="24"/>
          <w:szCs w:val="24"/>
          <w:shd w:val="clear" w:color="auto" w:fill="FFFFFF"/>
        </w:rPr>
        <w:t>в освітньому процесі, повинен відповідати вимогам  до засобів навчання та обладнання, якими можуть бути обладнані навчальні кабінети біології, географії, математики, фізики, хімії і STEM-лабораторії державних і комунальних закладів загальної середньої освіти, що забезпечують здобуття повної загальної середньої освіти, (далі - навчальні кабінети і STEM-лабораторії), з урахуванням вимог</w:t>
      </w:r>
      <w:proofErr w:type="gramEnd"/>
      <w:r w:rsidRPr="00856189">
        <w:rPr>
          <w:rFonts w:ascii="Times New Roman" w:hAnsi="Times New Roman" w:cs="Times New Roman"/>
          <w:sz w:val="24"/>
          <w:szCs w:val="24"/>
          <w:shd w:val="clear" w:color="auto" w:fill="FFFFFF"/>
        </w:rPr>
        <w:t xml:space="preserve"> </w:t>
      </w:r>
      <w:proofErr w:type="gramStart"/>
      <w:r w:rsidRPr="00856189">
        <w:rPr>
          <w:rFonts w:ascii="Times New Roman" w:hAnsi="Times New Roman" w:cs="Times New Roman"/>
          <w:sz w:val="24"/>
          <w:szCs w:val="24"/>
          <w:shd w:val="clear" w:color="auto" w:fill="FFFFFF"/>
        </w:rPr>
        <w:t>новітніх освітніх технологій і методів навчання, встановлених Типовим переліком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надає гарантійний лист</w:t>
      </w:r>
      <w:r>
        <w:rPr>
          <w:rFonts w:ascii="Times New Roman" w:hAnsi="Times New Roman"/>
          <w:color w:val="000000" w:themeColor="text1"/>
          <w:sz w:val="24"/>
          <w:szCs w:val="24"/>
          <w:shd w:val="clear" w:color="auto" w:fill="FFFFFF"/>
        </w:rPr>
        <w:t>.</w:t>
      </w:r>
      <w:proofErr w:type="gramEnd"/>
    </w:p>
    <w:p w:rsidR="00976BD8" w:rsidRDefault="00976BD8" w:rsidP="00976BD8">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Товар повинен бути новим (таким, що не був у використанні)</w:t>
      </w:r>
      <w:r>
        <w:rPr>
          <w:rFonts w:ascii="Times New Roman" w:hAnsi="Times New Roman"/>
        </w:rPr>
        <w:t xml:space="preserve">, </w:t>
      </w:r>
      <w:r w:rsidRPr="00721FCF">
        <w:rPr>
          <w:rFonts w:ascii="Times New Roman" w:eastAsia="Tahoma" w:hAnsi="Times New Roman" w:cs="Times New Roman"/>
          <w:sz w:val="24"/>
          <w:szCs w:val="24"/>
        </w:rPr>
        <w:t>повинен відповідати заявленому асортименту</w:t>
      </w:r>
      <w:r>
        <w:rPr>
          <w:rFonts w:ascii="Times New Roman" w:eastAsia="Tahoma" w:hAnsi="Times New Roman" w:cs="Times New Roman"/>
          <w:sz w:val="24"/>
          <w:szCs w:val="24"/>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 xml:space="preserve">надає гарантійний лист </w:t>
      </w:r>
      <w:proofErr w:type="gramStart"/>
      <w:r>
        <w:rPr>
          <w:rFonts w:ascii="Times New Roman" w:hAnsi="Times New Roman"/>
        </w:rPr>
        <w:t>у дов</w:t>
      </w:r>
      <w:proofErr w:type="gramEnd"/>
      <w:r>
        <w:rPr>
          <w:rFonts w:ascii="Times New Roman" w:hAnsi="Times New Roman"/>
        </w:rPr>
        <w:t>ільній формі</w:t>
      </w:r>
      <w:r w:rsidRPr="00E103E2">
        <w:rPr>
          <w:rFonts w:ascii="Times New Roman" w:hAnsi="Times New Roman"/>
        </w:rPr>
        <w:t xml:space="preserve">. </w:t>
      </w:r>
    </w:p>
    <w:p w:rsidR="00976BD8" w:rsidRPr="00BC58BB" w:rsidRDefault="00976BD8" w:rsidP="00976BD8">
      <w:pPr>
        <w:tabs>
          <w:tab w:val="left" w:pos="720"/>
        </w:tabs>
        <w:spacing w:after="0" w:line="240" w:lineRule="auto"/>
        <w:jc w:val="both"/>
        <w:rPr>
          <w:rFonts w:ascii="Times New Roman" w:hAnsi="Times New Roman" w:cs="Times New Roman"/>
          <w:b/>
          <w:sz w:val="24"/>
          <w:szCs w:val="24"/>
        </w:rPr>
      </w:pPr>
      <w:r>
        <w:rPr>
          <w:rFonts w:ascii="Times New Roman" w:hAnsi="Times New Roman"/>
        </w:rPr>
        <w:lastRenderedPageBreak/>
        <w:t xml:space="preserve">2.3.У відповідності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перелік</w:t>
      </w:r>
      <w:r>
        <w:rPr>
          <w:rFonts w:ascii="Times New Roman" w:hAnsi="Times New Roman" w:cs="Times New Roman"/>
          <w:sz w:val="24"/>
          <w:szCs w:val="24"/>
          <w:shd w:val="clear" w:color="auto" w:fill="FFFFFF"/>
        </w:rPr>
        <w:t>у</w:t>
      </w:r>
      <w:r w:rsidRPr="00856189">
        <w:rPr>
          <w:rFonts w:ascii="Times New Roman" w:hAnsi="Times New Roman" w:cs="Times New Roman"/>
          <w:sz w:val="24"/>
          <w:szCs w:val="24"/>
          <w:shd w:val="clear" w:color="auto" w:fill="FFFFFF"/>
        </w:rPr>
        <w:t xml:space="preserve">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з</w:t>
      </w:r>
      <w:r w:rsidRPr="00BC58BB">
        <w:rPr>
          <w:rFonts w:ascii="Times New Roman" w:hAnsi="Times New Roman" w:cs="Times New Roman"/>
          <w:sz w:val="24"/>
          <w:szCs w:val="24"/>
          <w:shd w:val="clear" w:color="auto" w:fill="FFFFFF"/>
        </w:rPr>
        <w:t xml:space="preserve">асоби навчання та обладнання (крім деяких витратних </w:t>
      </w:r>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 що поставляються та використовуються в освітньому процесі в навчальних кабінетах і STEM-лабораторіях, повинні</w:t>
      </w:r>
      <w:r>
        <w:rPr>
          <w:rFonts w:ascii="Times New Roman" w:hAnsi="Times New Roman" w:cs="Times New Roman"/>
          <w:sz w:val="24"/>
          <w:szCs w:val="24"/>
          <w:shd w:val="clear" w:color="auto" w:fill="FFFFFF"/>
        </w:rPr>
        <w:t xml:space="preserve"> мати гі</w:t>
      </w:r>
      <w:proofErr w:type="gramStart"/>
      <w:r>
        <w:rPr>
          <w:rFonts w:ascii="Times New Roman" w:hAnsi="Times New Roman" w:cs="Times New Roman"/>
          <w:sz w:val="24"/>
          <w:szCs w:val="24"/>
          <w:shd w:val="clear" w:color="auto" w:fill="FFFFFF"/>
        </w:rPr>
        <w:t>г</w:t>
      </w:r>
      <w:proofErr w:type="gramEnd"/>
      <w:r>
        <w:rPr>
          <w:rFonts w:ascii="Times New Roman" w:hAnsi="Times New Roman" w:cs="Times New Roman"/>
          <w:sz w:val="24"/>
          <w:szCs w:val="24"/>
          <w:shd w:val="clear" w:color="auto" w:fill="FFFFFF"/>
        </w:rPr>
        <w:t>ієнічний сертифікат</w:t>
      </w:r>
      <w:r w:rsidRPr="00BC58BB">
        <w:rPr>
          <w:rFonts w:ascii="Times New Roman" w:hAnsi="Times New Roman" w:cs="Times New Roman"/>
          <w:sz w:val="24"/>
          <w:szCs w:val="24"/>
          <w:shd w:val="clear" w:color="auto" w:fill="FFFFFF"/>
        </w:rPr>
        <w:t xml:space="preserve"> та технічний паспорт на виріб, та декларацію про відповідність вимогам технічних регламентів; бути укомплектованими інструкціями про використання та зберігання викладеними українською мовою, та обов’язковими методичними матеріалами для </w:t>
      </w:r>
      <w:proofErr w:type="gramStart"/>
      <w:r w:rsidRPr="00BC58BB">
        <w:rPr>
          <w:rFonts w:ascii="Times New Roman" w:hAnsi="Times New Roman" w:cs="Times New Roman"/>
          <w:sz w:val="24"/>
          <w:szCs w:val="24"/>
          <w:shd w:val="clear" w:color="auto" w:fill="FFFFFF"/>
        </w:rPr>
        <w:t>р</w:t>
      </w:r>
      <w:proofErr w:type="gramEnd"/>
      <w:r w:rsidRPr="00BC58BB">
        <w:rPr>
          <w:rFonts w:ascii="Times New Roman" w:hAnsi="Times New Roman" w:cs="Times New Roman"/>
          <w:sz w:val="24"/>
          <w:szCs w:val="24"/>
          <w:shd w:val="clear" w:color="auto" w:fill="FFFFFF"/>
        </w:rPr>
        <w:t>ізних видів робіт відповідно до освітніх та навчальних програм.</w:t>
      </w:r>
      <w:r>
        <w:rPr>
          <w:rFonts w:ascii="Times New Roman" w:hAnsi="Times New Roman" w:cs="Times New Roman"/>
          <w:sz w:val="24"/>
          <w:szCs w:val="24"/>
          <w:shd w:val="clear" w:color="auto" w:fill="FFFFFF"/>
        </w:rPr>
        <w:t xml:space="preserve"> </w:t>
      </w:r>
      <w:r w:rsidRPr="00BC58BB">
        <w:rPr>
          <w:rFonts w:ascii="Times New Roman" w:hAnsi="Times New Roman" w:cs="Times New Roman"/>
          <w:b/>
          <w:sz w:val="24"/>
          <w:szCs w:val="24"/>
          <w:shd w:val="clear" w:color="auto" w:fill="FFFFFF"/>
        </w:rPr>
        <w:t xml:space="preserve">Учасник у складі тендерної пропозиції повинен надати </w:t>
      </w:r>
      <w:r>
        <w:rPr>
          <w:rFonts w:ascii="Times New Roman" w:hAnsi="Times New Roman" w:cs="Times New Roman"/>
          <w:b/>
          <w:sz w:val="24"/>
          <w:szCs w:val="24"/>
          <w:shd w:val="clear" w:color="auto" w:fill="FFFFFF"/>
        </w:rPr>
        <w:t xml:space="preserve">чинні на момент подання тендерної пропозиції </w:t>
      </w:r>
      <w:r w:rsidRPr="00BC58BB">
        <w:rPr>
          <w:rFonts w:ascii="Times New Roman" w:hAnsi="Times New Roman" w:cs="Times New Roman"/>
          <w:b/>
          <w:sz w:val="24"/>
          <w:szCs w:val="24"/>
          <w:shd w:val="clear" w:color="auto" w:fill="FFFFFF"/>
        </w:rPr>
        <w:t>скан копії вищеперерахованих документі</w:t>
      </w:r>
      <w:proofErr w:type="gramStart"/>
      <w:r w:rsidRPr="00BC58BB">
        <w:rPr>
          <w:rFonts w:ascii="Times New Roman" w:hAnsi="Times New Roman" w:cs="Times New Roman"/>
          <w:b/>
          <w:sz w:val="24"/>
          <w:szCs w:val="24"/>
          <w:shd w:val="clear" w:color="auto" w:fill="FFFFFF"/>
        </w:rPr>
        <w:t>в</w:t>
      </w:r>
      <w:proofErr w:type="gramEnd"/>
      <w:r>
        <w:rPr>
          <w:rFonts w:ascii="Times New Roman" w:hAnsi="Times New Roman" w:cs="Times New Roman"/>
          <w:b/>
          <w:sz w:val="24"/>
          <w:szCs w:val="24"/>
          <w:shd w:val="clear" w:color="auto" w:fill="FFFFFF"/>
        </w:rPr>
        <w:t xml:space="preserve"> на навчальні засоби/обладнання</w:t>
      </w:r>
      <w:r w:rsidRPr="00BC58BB">
        <w:rPr>
          <w:rFonts w:ascii="Times New Roman" w:hAnsi="Times New Roman" w:cs="Times New Roman"/>
          <w:b/>
          <w:sz w:val="24"/>
          <w:szCs w:val="24"/>
          <w:shd w:val="clear" w:color="auto" w:fill="FFFFFF"/>
        </w:rPr>
        <w:t>.</w:t>
      </w:r>
    </w:p>
    <w:p w:rsidR="00976BD8" w:rsidRDefault="00976BD8" w:rsidP="00976BD8">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Товар при поставці повинен мати надійне пакування</w:t>
      </w:r>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Упаковка повинна бути цілісною, яка відповідає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зберігаючи якість товару під час перевезення</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w:t>
      </w:r>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 xml:space="preserve">ід час перевезення (доставки). </w:t>
      </w:r>
      <w:r>
        <w:rPr>
          <w:rFonts w:ascii="Times New Roman" w:eastAsia="Tahoma" w:hAnsi="Times New Roman" w:cs="Times New Roman"/>
          <w:sz w:val="24"/>
          <w:szCs w:val="24"/>
        </w:rPr>
        <w:t xml:space="preserve"> Пр</w:t>
      </w:r>
      <w:r w:rsidRPr="007E250C">
        <w:rPr>
          <w:rFonts w:ascii="Times New Roman" w:hAnsi="Times New Roman"/>
          <w:b/>
        </w:rPr>
        <w:t xml:space="preserve">о </w:t>
      </w:r>
      <w:r>
        <w:rPr>
          <w:rFonts w:ascii="Times New Roman" w:hAnsi="Times New Roman"/>
          <w:b/>
        </w:rPr>
        <w:t xml:space="preserve">зазначене </w:t>
      </w:r>
      <w:r w:rsidRPr="007E250C">
        <w:rPr>
          <w:rFonts w:ascii="Times New Roman" w:hAnsi="Times New Roman"/>
          <w:b/>
        </w:rPr>
        <w:t xml:space="preserve"> надається гарантійний лист</w:t>
      </w:r>
      <w:r w:rsidRPr="00E103E2">
        <w:rPr>
          <w:rFonts w:ascii="Times New Roman" w:hAnsi="Times New Roman"/>
        </w:rPr>
        <w:t xml:space="preserve"> </w:t>
      </w:r>
      <w:r>
        <w:rPr>
          <w:rFonts w:ascii="Times New Roman" w:hAnsi="Times New Roman"/>
        </w:rPr>
        <w:t>у</w:t>
      </w:r>
      <w:r w:rsidRPr="00E103E2">
        <w:rPr>
          <w:rFonts w:ascii="Times New Roman" w:hAnsi="Times New Roman"/>
        </w:rPr>
        <w:t xml:space="preserve"> складі тендерної пропозиції</w:t>
      </w:r>
      <w:r>
        <w:rPr>
          <w:rFonts w:ascii="Times New Roman" w:hAnsi="Times New Roman"/>
        </w:rPr>
        <w:t xml:space="preserve">. </w:t>
      </w:r>
      <w:r w:rsidRPr="00721FCF">
        <w:rPr>
          <w:rFonts w:ascii="Times New Roman" w:eastAsia="Tahoma" w:hAnsi="Times New Roman" w:cs="Times New Roman"/>
          <w:sz w:val="24"/>
          <w:szCs w:val="24"/>
        </w:rPr>
        <w:t xml:space="preserve"> У разі поставки неякісного товару</w:t>
      </w:r>
      <w:r>
        <w:rPr>
          <w:rFonts w:ascii="Times New Roman" w:eastAsia="Tahoma" w:hAnsi="Times New Roman" w:cs="Times New Roman"/>
          <w:sz w:val="24"/>
          <w:szCs w:val="24"/>
        </w:rPr>
        <w:t xml:space="preserve"> або товару з дефектами</w:t>
      </w:r>
      <w:r w:rsidRPr="00721FCF">
        <w:rPr>
          <w:rFonts w:ascii="Times New Roman" w:eastAsia="Tahoma" w:hAnsi="Times New Roman" w:cs="Times New Roman"/>
          <w:sz w:val="24"/>
          <w:szCs w:val="24"/>
        </w:rPr>
        <w:t xml:space="preserve"> замовник буде вживати заходи, передбачені чинним законодавством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сфері регулювання господарських відносин</w:t>
      </w:r>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976BD8" w:rsidRPr="00B94597" w:rsidRDefault="00976BD8" w:rsidP="00976BD8">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Транспортні послуги та інші витрати (пакування, тощо) повинні здійснюватися за рахунок </w:t>
      </w:r>
      <w:r>
        <w:rPr>
          <w:rFonts w:ascii="Times New Roman" w:hAnsi="Times New Roman"/>
        </w:rPr>
        <w:t>Учасника,</w:t>
      </w:r>
      <w:r w:rsidRPr="00E103E2">
        <w:rPr>
          <w:rFonts w:ascii="Times New Roman" w:hAnsi="Times New Roman"/>
        </w:rPr>
        <w:t xml:space="preserve"> </w:t>
      </w:r>
      <w:r w:rsidRPr="007E250C">
        <w:rPr>
          <w:rFonts w:ascii="Times New Roman" w:hAnsi="Times New Roman"/>
          <w:b/>
        </w:rPr>
        <w:t>про що надається гарантійний лист</w:t>
      </w:r>
      <w:r w:rsidRPr="00E103E2">
        <w:rPr>
          <w:rFonts w:ascii="Times New Roman" w:hAnsi="Times New Roman"/>
        </w:rPr>
        <w:t xml:space="preserve"> </w:t>
      </w:r>
      <w:proofErr w:type="gramStart"/>
      <w:r>
        <w:rPr>
          <w:rFonts w:ascii="Times New Roman" w:hAnsi="Times New Roman"/>
        </w:rPr>
        <w:t>у</w:t>
      </w:r>
      <w:proofErr w:type="gramEnd"/>
      <w:r w:rsidRPr="00E103E2">
        <w:rPr>
          <w:rFonts w:ascii="Times New Roman" w:hAnsi="Times New Roman"/>
        </w:rPr>
        <w:t xml:space="preserve"> складі тендерної пропозиції</w:t>
      </w:r>
      <w:r>
        <w:rPr>
          <w:rFonts w:ascii="Times New Roman" w:hAnsi="Times New Roman"/>
        </w:rPr>
        <w:t>.</w:t>
      </w:r>
    </w:p>
    <w:p w:rsidR="00976BD8" w:rsidRPr="00B94597" w:rsidRDefault="00976BD8" w:rsidP="00976BD8">
      <w:pPr>
        <w:spacing w:after="0"/>
        <w:ind w:firstLine="708"/>
        <w:jc w:val="both"/>
        <w:rPr>
          <w:rFonts w:ascii="Times New Roman" w:hAnsi="Times New Roman"/>
        </w:rPr>
      </w:pPr>
      <w:r w:rsidRPr="00B94597">
        <w:rPr>
          <w:rFonts w:ascii="Times New Roman" w:hAnsi="Times New Roman"/>
          <w:b/>
        </w:rPr>
        <w:t>3.</w:t>
      </w:r>
      <w:r>
        <w:rPr>
          <w:rFonts w:ascii="Times New Roman" w:hAnsi="Times New Roman"/>
          <w:b/>
        </w:rPr>
        <w:t xml:space="preserve"> </w:t>
      </w:r>
      <w:r>
        <w:rPr>
          <w:rFonts w:ascii="Times New Roman" w:hAnsi="Times New Roman"/>
        </w:rPr>
        <w:t>Найменування товару та перелік складових комплекті</w:t>
      </w:r>
      <w:proofErr w:type="gramStart"/>
      <w:r>
        <w:rPr>
          <w:rFonts w:ascii="Times New Roman" w:hAnsi="Times New Roman"/>
        </w:rPr>
        <w:t>в</w:t>
      </w:r>
      <w:proofErr w:type="gramEnd"/>
      <w:r>
        <w:rPr>
          <w:rFonts w:ascii="Times New Roman" w:hAnsi="Times New Roman"/>
        </w:rPr>
        <w:t>.</w:t>
      </w:r>
    </w:p>
    <w:p w:rsidR="00976BD8" w:rsidRPr="00B90B72" w:rsidRDefault="00976BD8" w:rsidP="00976BD8">
      <w:pPr>
        <w:spacing w:after="0"/>
        <w:jc w:val="both"/>
        <w:rPr>
          <w:rFonts w:ascii="Times New Roman" w:hAnsi="Times New Roman"/>
        </w:rPr>
      </w:pP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0"/>
        <w:gridCol w:w="2314"/>
        <w:gridCol w:w="4493"/>
        <w:gridCol w:w="1276"/>
        <w:gridCol w:w="991"/>
      </w:tblGrid>
      <w:tr w:rsidR="00976BD8" w:rsidRPr="00906CDB" w:rsidTr="009E3332">
        <w:trPr>
          <w:trHeight w:val="645"/>
        </w:trPr>
        <w:tc>
          <w:tcPr>
            <w:tcW w:w="820" w:type="dxa"/>
            <w:shd w:val="clear" w:color="auto" w:fill="auto"/>
            <w:noWrap/>
            <w:vAlign w:val="center"/>
            <w:hideMark/>
          </w:tcPr>
          <w:p w:rsidR="00976BD8" w:rsidRPr="00906CDB" w:rsidRDefault="00976BD8" w:rsidP="009E3332">
            <w:pPr>
              <w:spacing w:after="0" w:line="240" w:lineRule="auto"/>
              <w:jc w:val="center"/>
              <w:rPr>
                <w:rFonts w:ascii="Times New Roman" w:hAnsi="Times New Roman" w:cs="Times New Roman"/>
              </w:rPr>
            </w:pPr>
            <w:r w:rsidRPr="00906CDB">
              <w:rPr>
                <w:rFonts w:ascii="Times New Roman" w:hAnsi="Times New Roman" w:cs="Times New Roman"/>
              </w:rPr>
              <w:t xml:space="preserve">№ </w:t>
            </w:r>
            <w:proofErr w:type="gramStart"/>
            <w:r w:rsidRPr="00906CDB">
              <w:rPr>
                <w:rFonts w:ascii="Times New Roman" w:hAnsi="Times New Roman" w:cs="Times New Roman"/>
              </w:rPr>
              <w:t>п</w:t>
            </w:r>
            <w:proofErr w:type="gramEnd"/>
            <w:r w:rsidRPr="00906CDB">
              <w:rPr>
                <w:rFonts w:ascii="Times New Roman" w:hAnsi="Times New Roman" w:cs="Times New Roman"/>
              </w:rPr>
              <w:t>/п</w:t>
            </w:r>
          </w:p>
        </w:tc>
        <w:tc>
          <w:tcPr>
            <w:tcW w:w="2314" w:type="dxa"/>
            <w:shd w:val="clear" w:color="auto" w:fill="auto"/>
            <w:vAlign w:val="center"/>
            <w:hideMark/>
          </w:tcPr>
          <w:p w:rsidR="00976BD8" w:rsidRPr="00906CDB" w:rsidRDefault="00976BD8" w:rsidP="009E3332">
            <w:pPr>
              <w:spacing w:after="0" w:line="240" w:lineRule="auto"/>
              <w:jc w:val="center"/>
              <w:rPr>
                <w:rFonts w:ascii="Times New Roman" w:hAnsi="Times New Roman" w:cs="Times New Roman"/>
              </w:rPr>
            </w:pPr>
            <w:r w:rsidRPr="00906CDB">
              <w:rPr>
                <w:rFonts w:ascii="Times New Roman" w:hAnsi="Times New Roman" w:cs="Times New Roman"/>
              </w:rPr>
              <w:t>Найменування товару</w:t>
            </w:r>
          </w:p>
        </w:tc>
        <w:tc>
          <w:tcPr>
            <w:tcW w:w="4493" w:type="dxa"/>
            <w:shd w:val="clear" w:color="auto" w:fill="auto"/>
            <w:noWrap/>
            <w:vAlign w:val="center"/>
            <w:hideMark/>
          </w:tcPr>
          <w:p w:rsidR="00976BD8" w:rsidRPr="00906CDB" w:rsidRDefault="00976BD8" w:rsidP="009E3332">
            <w:pPr>
              <w:spacing w:after="0" w:line="240" w:lineRule="auto"/>
              <w:jc w:val="center"/>
              <w:rPr>
                <w:rFonts w:ascii="Times New Roman" w:hAnsi="Times New Roman" w:cs="Times New Roman"/>
              </w:rPr>
            </w:pPr>
            <w:r w:rsidRPr="00906CDB">
              <w:rPr>
                <w:rFonts w:ascii="Times New Roman" w:hAnsi="Times New Roman" w:cs="Times New Roman"/>
              </w:rPr>
              <w:t>Перелік складових комплекту</w:t>
            </w:r>
          </w:p>
        </w:tc>
        <w:tc>
          <w:tcPr>
            <w:tcW w:w="1276" w:type="dxa"/>
            <w:shd w:val="clear" w:color="auto" w:fill="auto"/>
            <w:vAlign w:val="center"/>
            <w:hideMark/>
          </w:tcPr>
          <w:p w:rsidR="00976BD8" w:rsidRPr="00906CDB" w:rsidRDefault="00976BD8" w:rsidP="009E3332">
            <w:pPr>
              <w:spacing w:after="0" w:line="240" w:lineRule="auto"/>
              <w:jc w:val="center"/>
              <w:rPr>
                <w:rFonts w:ascii="Times New Roman" w:hAnsi="Times New Roman" w:cs="Times New Roman"/>
              </w:rPr>
            </w:pPr>
            <w:r w:rsidRPr="00906CDB">
              <w:rPr>
                <w:rFonts w:ascii="Times New Roman" w:hAnsi="Times New Roman" w:cs="Times New Roman"/>
              </w:rPr>
              <w:t>Од</w:t>
            </w:r>
            <w:proofErr w:type="gramStart"/>
            <w:r w:rsidRPr="00906CDB">
              <w:rPr>
                <w:rFonts w:ascii="Times New Roman" w:hAnsi="Times New Roman" w:cs="Times New Roman"/>
              </w:rPr>
              <w:t>.в</w:t>
            </w:r>
            <w:proofErr w:type="gramEnd"/>
            <w:r w:rsidRPr="00906CDB">
              <w:rPr>
                <w:rFonts w:ascii="Times New Roman" w:hAnsi="Times New Roman" w:cs="Times New Roman"/>
              </w:rPr>
              <w:t>иміру</w:t>
            </w:r>
          </w:p>
        </w:tc>
        <w:tc>
          <w:tcPr>
            <w:tcW w:w="991" w:type="dxa"/>
            <w:shd w:val="clear" w:color="auto" w:fill="auto"/>
            <w:vAlign w:val="center"/>
            <w:hideMark/>
          </w:tcPr>
          <w:p w:rsidR="00976BD8" w:rsidRPr="00906CDB" w:rsidRDefault="00976BD8" w:rsidP="009E3332">
            <w:pPr>
              <w:spacing w:after="0" w:line="240" w:lineRule="auto"/>
              <w:jc w:val="center"/>
              <w:rPr>
                <w:rFonts w:ascii="Times New Roman" w:hAnsi="Times New Roman" w:cs="Times New Roman"/>
              </w:rPr>
            </w:pPr>
            <w:r w:rsidRPr="00906CDB">
              <w:rPr>
                <w:rFonts w:ascii="Times New Roman" w:hAnsi="Times New Roman" w:cs="Times New Roman"/>
              </w:rPr>
              <w:t>Кількість</w:t>
            </w:r>
          </w:p>
        </w:tc>
      </w:tr>
      <w:tr w:rsidR="00976BD8" w:rsidRPr="00906CDB" w:rsidTr="009E3332">
        <w:trPr>
          <w:trHeight w:val="547"/>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1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мікропрепаратів «Ботаніка»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Скельця предметні (50 штук)</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Скельця покривні (100 </w:t>
            </w:r>
            <w:proofErr w:type="gramStart"/>
            <w:r w:rsidRPr="00906CDB">
              <w:rPr>
                <w:rFonts w:ascii="Times New Roman" w:hAnsi="Times New Roman" w:cs="Times New Roman"/>
              </w:rPr>
              <w:t>шт</w:t>
            </w:r>
            <w:proofErr w:type="gramEnd"/>
            <w:r w:rsidRPr="00906CDB">
              <w:rPr>
                <w:rFonts w:ascii="Times New Roman" w:hAnsi="Times New Roman" w:cs="Times New Roman"/>
              </w:rPr>
              <w:t>)</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Колекція «типи грунті</w:t>
            </w:r>
            <w:proofErr w:type="gramStart"/>
            <w:r w:rsidRPr="00906CDB">
              <w:rPr>
                <w:rFonts w:ascii="Times New Roman" w:hAnsi="Times New Roman" w:cs="Times New Roman"/>
              </w:rPr>
              <w:t>в</w:t>
            </w:r>
            <w:proofErr w:type="gramEnd"/>
            <w:r w:rsidRPr="00906CDB">
              <w:rPr>
                <w:rFonts w:ascii="Times New Roman" w:hAnsi="Times New Roman" w:cs="Times New Roman"/>
              </w:rPr>
              <w:t>» (географія)</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544"/>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2</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2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Цифровий мікроскоп</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Скельця предметні (50 штук)</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Скельця покривні (100 </w:t>
            </w:r>
            <w:proofErr w:type="gramStart"/>
            <w:r w:rsidRPr="00906CDB">
              <w:rPr>
                <w:rFonts w:ascii="Times New Roman" w:hAnsi="Times New Roman" w:cs="Times New Roman"/>
              </w:rPr>
              <w:t>шт</w:t>
            </w:r>
            <w:proofErr w:type="gramEnd"/>
            <w:r w:rsidRPr="00906CDB">
              <w:rPr>
                <w:rFonts w:ascii="Times New Roman" w:hAnsi="Times New Roman" w:cs="Times New Roman"/>
              </w:rPr>
              <w:t>)</w:t>
            </w:r>
          </w:p>
          <w:p w:rsidR="00976BD8" w:rsidRPr="00906CDB" w:rsidRDefault="00976BD8" w:rsidP="009E3332">
            <w:pPr>
              <w:spacing w:after="0" w:line="240" w:lineRule="auto"/>
            </w:pPr>
            <w:hyperlink r:id="rId6" w:history="1">
              <w:r w:rsidRPr="00906CDB">
                <w:rPr>
                  <w:rFonts w:ascii="Times New Roman" w:eastAsia="Times New Roman" w:hAnsi="Times New Roman" w:cs="Times New Roman"/>
                  <w:sz w:val="24"/>
                  <w:szCs w:val="24"/>
                </w:rPr>
                <w:t>Набі</w:t>
              </w:r>
              <w:proofErr w:type="gramStart"/>
              <w:r w:rsidRPr="00906CDB">
                <w:rPr>
                  <w:rFonts w:ascii="Times New Roman" w:eastAsia="Times New Roman" w:hAnsi="Times New Roman" w:cs="Times New Roman"/>
                  <w:sz w:val="24"/>
                  <w:szCs w:val="24"/>
                </w:rPr>
                <w:t>р</w:t>
              </w:r>
              <w:proofErr w:type="gramEnd"/>
              <w:r w:rsidRPr="00906CDB">
                <w:rPr>
                  <w:rFonts w:ascii="Times New Roman" w:eastAsia="Times New Roman" w:hAnsi="Times New Roman" w:cs="Times New Roman"/>
                  <w:sz w:val="24"/>
                  <w:szCs w:val="24"/>
                </w:rPr>
                <w:t xml:space="preserve"> моделей для лабораторних робіт з стереометрії</w:t>
              </w:r>
            </w:hyperlink>
          </w:p>
          <w:p w:rsidR="00976BD8" w:rsidRPr="00906CDB" w:rsidRDefault="00976BD8" w:rsidP="009E3332">
            <w:pPr>
              <w:spacing w:after="0" w:line="240" w:lineRule="auto"/>
            </w:pPr>
            <w:r w:rsidRPr="00906CDB">
              <w:t>Тригонометричний круг</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Модель теореми </w:t>
            </w:r>
            <w:proofErr w:type="gramStart"/>
            <w:r w:rsidRPr="00906CDB">
              <w:rPr>
                <w:rFonts w:ascii="Times New Roman" w:hAnsi="Times New Roman" w:cs="Times New Roman"/>
              </w:rPr>
              <w:t>П</w:t>
            </w:r>
            <w:proofErr w:type="gramEnd"/>
            <w:r w:rsidRPr="00906CDB">
              <w:rPr>
                <w:rFonts w:ascii="Times New Roman" w:hAnsi="Times New Roman" w:cs="Times New Roman"/>
              </w:rPr>
              <w:t>іфагора</w:t>
            </w:r>
          </w:p>
          <w:p w:rsidR="00976BD8" w:rsidRPr="00906CDB" w:rsidRDefault="00976BD8" w:rsidP="009E3332">
            <w:pPr>
              <w:spacing w:after="0" w:line="240" w:lineRule="auto"/>
              <w:rPr>
                <w:rFonts w:ascii="Times New Roman" w:hAnsi="Times New Roman" w:cs="Times New Roman"/>
              </w:rPr>
            </w:pP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3</w:t>
            </w:r>
          </w:p>
          <w:p w:rsidR="00976BD8" w:rsidRPr="00906CDB" w:rsidRDefault="00976BD8" w:rsidP="009E3332">
            <w:pPr>
              <w:spacing w:after="0" w:line="240" w:lineRule="auto"/>
              <w:rPr>
                <w:rFonts w:ascii="Times New Roman" w:hAnsi="Times New Roman" w:cs="Times New Roman"/>
              </w:rPr>
            </w:pP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3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Модель-аплікація «Числова пряма»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Гігрометр психометричний</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Україна</w:t>
            </w:r>
            <w:proofErr w:type="gramStart"/>
            <w:r w:rsidRPr="00906CDB">
              <w:rPr>
                <w:rFonts w:ascii="Times New Roman" w:hAnsi="Times New Roman" w:cs="Times New Roman"/>
              </w:rPr>
              <w:t xml:space="preserve"> .</w:t>
            </w:r>
            <w:proofErr w:type="gramEnd"/>
            <w:r w:rsidRPr="00906CDB">
              <w:rPr>
                <w:rFonts w:ascii="Times New Roman" w:hAnsi="Times New Roman" w:cs="Times New Roman"/>
              </w:rPr>
              <w:t xml:space="preserve"> Економічна карта  м-б 1:1000000 на  планках</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lastRenderedPageBreak/>
              <w:t>4</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4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Країни Європи. Економічна карта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Україна. Господарство</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5</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5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класних інструментів (математика)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«Частини цілого на крузі» (математика)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6</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6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Україна. Тектонічна будова та корисні копалини (на планках)</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Навчальні плакати  із загальної  географії</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Компас шкільний (географія) – 3 штуки</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7</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7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прозорих геометричних фігур з розгорткою</w:t>
            </w:r>
          </w:p>
          <w:p w:rsidR="00976BD8" w:rsidRPr="00906CDB" w:rsidRDefault="00976BD8" w:rsidP="009E3332">
            <w:pPr>
              <w:spacing w:after="0" w:line="240" w:lineRule="auto"/>
              <w:rPr>
                <w:rFonts w:ascii="Times New Roman" w:hAnsi="Times New Roman" w:cs="Times New Roman"/>
                <w:shd w:val="clear" w:color="auto" w:fill="FFFFFF"/>
              </w:rPr>
            </w:pPr>
            <w:proofErr w:type="gramStart"/>
            <w:r w:rsidRPr="00906CDB">
              <w:rPr>
                <w:rFonts w:ascii="Times New Roman" w:hAnsi="Times New Roman" w:cs="Times New Roman"/>
                <w:shd w:val="clear" w:color="auto" w:fill="FFFFFF"/>
              </w:rPr>
              <w:t>Австрал</w:t>
            </w:r>
            <w:proofErr w:type="gramEnd"/>
            <w:r w:rsidRPr="00906CDB">
              <w:rPr>
                <w:rFonts w:ascii="Times New Roman" w:hAnsi="Times New Roman" w:cs="Times New Roman"/>
                <w:shd w:val="clear" w:color="auto" w:fill="FFFFFF"/>
              </w:rPr>
              <w:t xml:space="preserve">ія, Нова Зеландія. Економічна карта </w:t>
            </w:r>
          </w:p>
          <w:p w:rsidR="00976BD8" w:rsidRPr="00906CDB" w:rsidRDefault="00976BD8" w:rsidP="009E3332">
            <w:pPr>
              <w:spacing w:after="0" w:line="240" w:lineRule="auto"/>
              <w:rPr>
                <w:rFonts w:ascii="Times New Roman" w:hAnsi="Times New Roman" w:cs="Times New Roman"/>
                <w:shd w:val="clear" w:color="auto" w:fill="FFFFFF"/>
              </w:rPr>
            </w:pPr>
            <w:r w:rsidRPr="00906CDB">
              <w:rPr>
                <w:rFonts w:ascii="Times New Roman" w:hAnsi="Times New Roman" w:cs="Times New Roman"/>
                <w:shd w:val="clear" w:color="auto" w:fill="FFFFFF"/>
              </w:rPr>
              <w:t>Африка. Економічна карта</w:t>
            </w:r>
          </w:p>
          <w:p w:rsidR="00976BD8" w:rsidRPr="00906CDB" w:rsidRDefault="00976BD8" w:rsidP="009E3332">
            <w:pPr>
              <w:spacing w:after="0" w:line="240" w:lineRule="auto"/>
              <w:rPr>
                <w:rFonts w:ascii="Times New Roman" w:hAnsi="Times New Roman" w:cs="Times New Roman"/>
              </w:rPr>
            </w:pPr>
            <w:proofErr w:type="gramStart"/>
            <w:r w:rsidRPr="00906CDB">
              <w:rPr>
                <w:rFonts w:ascii="Times New Roman" w:hAnsi="Times New Roman" w:cs="Times New Roman"/>
                <w:shd w:val="clear" w:color="auto" w:fill="FFFFFF"/>
              </w:rPr>
              <w:t>П</w:t>
            </w:r>
            <w:proofErr w:type="gramEnd"/>
            <w:r w:rsidRPr="00906CDB">
              <w:rPr>
                <w:rFonts w:ascii="Times New Roman" w:hAnsi="Times New Roman" w:cs="Times New Roman"/>
                <w:shd w:val="clear" w:color="auto" w:fill="FFFFFF"/>
              </w:rPr>
              <w:t>івденна Америка. Економічна карта</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8</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8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proofErr w:type="gramStart"/>
            <w:r w:rsidRPr="00906CDB">
              <w:rPr>
                <w:rFonts w:ascii="Times New Roman" w:hAnsi="Times New Roman" w:cs="Times New Roman"/>
              </w:rPr>
              <w:t>Св</w:t>
            </w:r>
            <w:proofErr w:type="gramEnd"/>
            <w:r w:rsidRPr="00906CDB">
              <w:rPr>
                <w:rFonts w:ascii="Times New Roman" w:hAnsi="Times New Roman" w:cs="Times New Roman"/>
              </w:rPr>
              <w:t xml:space="preserve">іт. Політична карта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Азія. Політична карта</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9</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b/>
              </w:rPr>
            </w:pPr>
            <w:r w:rsidRPr="00906CDB">
              <w:rPr>
                <w:rFonts w:ascii="Times New Roman" w:hAnsi="Times New Roman" w:cs="Times New Roman"/>
                <w:b/>
              </w:rPr>
              <w:t>Комплект навчальних засобів № 1 для</w:t>
            </w:r>
            <w:proofErr w:type="gramStart"/>
            <w:r w:rsidRPr="00906CDB">
              <w:rPr>
                <w:rFonts w:ascii="Times New Roman" w:hAnsi="Times New Roman" w:cs="Times New Roman"/>
                <w:b/>
              </w:rPr>
              <w:t xml:space="preserve"> С</w:t>
            </w:r>
            <w:proofErr w:type="gramEnd"/>
            <w:r w:rsidRPr="00906CDB">
              <w:rPr>
                <w:rFonts w:ascii="Times New Roman" w:hAnsi="Times New Roman" w:cs="Times New Roman"/>
                <w:b/>
              </w:rPr>
              <w:t xml:space="preserve">імерської гімназії, Зарічівської гімназії та Сімерківської гімназії </w:t>
            </w:r>
          </w:p>
          <w:p w:rsidR="00976BD8" w:rsidRPr="00906CDB" w:rsidRDefault="00976BD8" w:rsidP="009E3332">
            <w:pPr>
              <w:spacing w:after="0" w:line="240" w:lineRule="auto"/>
              <w:rPr>
                <w:rFonts w:ascii="Times New Roman" w:hAnsi="Times New Roman" w:cs="Times New Roman"/>
                <w:b/>
              </w:rPr>
            </w:pP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Барометр-анероїд</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скельця предметні (50 штук)</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скельця покривні (100 </w:t>
            </w:r>
            <w:proofErr w:type="gramStart"/>
            <w:r w:rsidRPr="00906CDB">
              <w:rPr>
                <w:rFonts w:ascii="Times New Roman" w:hAnsi="Times New Roman" w:cs="Times New Roman"/>
              </w:rPr>
              <w:t>шт</w:t>
            </w:r>
            <w:proofErr w:type="gramEnd"/>
            <w:r w:rsidRPr="00906CDB">
              <w:rPr>
                <w:rFonts w:ascii="Times New Roman" w:hAnsi="Times New Roman" w:cs="Times New Roman"/>
              </w:rPr>
              <w:t>)</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компас шкільний (географія) – 2 штуки</w:t>
            </w:r>
          </w:p>
          <w:p w:rsidR="00976BD8" w:rsidRPr="00906CDB" w:rsidRDefault="00976BD8" w:rsidP="009E3332">
            <w:pPr>
              <w:spacing w:after="0" w:line="240" w:lineRule="auto"/>
              <w:rPr>
                <w:rFonts w:ascii="Times New Roman" w:hAnsi="Times New Roman" w:cs="Times New Roman"/>
              </w:rPr>
            </w:pPr>
            <w:proofErr w:type="gramStart"/>
            <w:r w:rsidRPr="00906CDB">
              <w:rPr>
                <w:rFonts w:ascii="Times New Roman" w:hAnsi="Times New Roman" w:cs="Times New Roman"/>
              </w:rPr>
              <w:t>г</w:t>
            </w:r>
            <w:proofErr w:type="gramEnd"/>
            <w:r w:rsidRPr="00906CDB">
              <w:rPr>
                <w:rFonts w:ascii="Times New Roman" w:hAnsi="Times New Roman" w:cs="Times New Roman"/>
              </w:rPr>
              <w:t>ігрометр психометричний</w:t>
            </w:r>
          </w:p>
          <w:p w:rsidR="00976BD8" w:rsidRPr="00906CDB" w:rsidRDefault="00976BD8" w:rsidP="009E3332">
            <w:pPr>
              <w:spacing w:after="0" w:line="240" w:lineRule="auto"/>
              <w:rPr>
                <w:rFonts w:ascii="Times New Roman" w:hAnsi="Times New Roman" w:cs="Times New Roman"/>
              </w:rPr>
            </w:pP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3</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10</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b/>
              </w:rPr>
            </w:pPr>
            <w:r w:rsidRPr="00906CDB">
              <w:rPr>
                <w:rFonts w:ascii="Times New Roman" w:hAnsi="Times New Roman" w:cs="Times New Roman"/>
                <w:b/>
              </w:rPr>
              <w:t>Комплект навчальних засобів № 2 для</w:t>
            </w:r>
            <w:proofErr w:type="gramStart"/>
            <w:r w:rsidRPr="00906CDB">
              <w:rPr>
                <w:rFonts w:ascii="Times New Roman" w:hAnsi="Times New Roman" w:cs="Times New Roman"/>
                <w:b/>
              </w:rPr>
              <w:t xml:space="preserve"> С</w:t>
            </w:r>
            <w:proofErr w:type="gramEnd"/>
            <w:r w:rsidRPr="00906CDB">
              <w:rPr>
                <w:rFonts w:ascii="Times New Roman" w:hAnsi="Times New Roman" w:cs="Times New Roman"/>
                <w:b/>
              </w:rPr>
              <w:t xml:space="preserve">імерської гімназії, Зарічівської гімназії та Сімерківської гімназії </w:t>
            </w:r>
          </w:p>
          <w:p w:rsidR="00976BD8" w:rsidRPr="00906CDB" w:rsidRDefault="00976BD8" w:rsidP="009E3332">
            <w:pPr>
              <w:spacing w:after="0" w:line="240" w:lineRule="auto"/>
              <w:rPr>
                <w:rFonts w:ascii="Times New Roman" w:hAnsi="Times New Roman" w:cs="Times New Roman"/>
                <w:b/>
              </w:rPr>
            </w:pP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Глобус політичний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Глобус  фізичний </w:t>
            </w:r>
          </w:p>
          <w:p w:rsidR="00976BD8" w:rsidRPr="00906CDB" w:rsidRDefault="00976BD8" w:rsidP="009E3332">
            <w:pPr>
              <w:spacing w:after="0" w:line="240" w:lineRule="auto"/>
              <w:rPr>
                <w:rFonts w:ascii="Times New Roman" w:hAnsi="Times New Roman" w:cs="Times New Roman"/>
              </w:rPr>
            </w:pPr>
            <w:proofErr w:type="gramStart"/>
            <w:r w:rsidRPr="00906CDB">
              <w:rPr>
                <w:rFonts w:ascii="Times New Roman" w:hAnsi="Times New Roman" w:cs="Times New Roman"/>
                <w:shd w:val="clear" w:color="auto" w:fill="FFFFFF"/>
              </w:rPr>
              <w:t>Австрал</w:t>
            </w:r>
            <w:proofErr w:type="gramEnd"/>
            <w:r w:rsidRPr="00906CDB">
              <w:rPr>
                <w:rFonts w:ascii="Times New Roman" w:hAnsi="Times New Roman" w:cs="Times New Roman"/>
                <w:shd w:val="clear" w:color="auto" w:fill="FFFFFF"/>
              </w:rPr>
              <w:t xml:space="preserve">ія, Нова Зеландія. Економічна карта </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3</w:t>
            </w:r>
          </w:p>
        </w:tc>
      </w:tr>
      <w:tr w:rsidR="00976BD8" w:rsidRPr="00906CDB" w:rsidTr="009E3332">
        <w:trPr>
          <w:trHeight w:val="1969"/>
        </w:trPr>
        <w:tc>
          <w:tcPr>
            <w:tcW w:w="820" w:type="dxa"/>
            <w:shd w:val="clear" w:color="auto" w:fill="auto"/>
            <w:noWrap/>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lastRenderedPageBreak/>
              <w:t>11</w:t>
            </w:r>
          </w:p>
        </w:tc>
        <w:tc>
          <w:tcPr>
            <w:tcW w:w="2314"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3 для  Зарічівської гімназії </w:t>
            </w:r>
          </w:p>
          <w:p w:rsidR="00976BD8" w:rsidRPr="00906CDB" w:rsidRDefault="00976BD8" w:rsidP="009E3332">
            <w:pPr>
              <w:spacing w:after="0" w:line="240" w:lineRule="auto"/>
              <w:rPr>
                <w:rFonts w:ascii="Times New Roman" w:hAnsi="Times New Roman" w:cs="Times New Roman"/>
                <w:b/>
              </w:rPr>
            </w:pPr>
          </w:p>
        </w:tc>
        <w:tc>
          <w:tcPr>
            <w:tcW w:w="4493"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Годинники </w:t>
            </w:r>
            <w:proofErr w:type="gramStart"/>
            <w:r w:rsidRPr="00906CDB">
              <w:rPr>
                <w:rFonts w:ascii="Times New Roman" w:hAnsi="Times New Roman" w:cs="Times New Roman"/>
              </w:rPr>
              <w:t>п</w:t>
            </w:r>
            <w:proofErr w:type="gramEnd"/>
            <w:r w:rsidRPr="00906CDB">
              <w:rPr>
                <w:rFonts w:ascii="Times New Roman" w:hAnsi="Times New Roman" w:cs="Times New Roman"/>
              </w:rPr>
              <w:t>іскові ( набір 1 хв., 2 хв., 5 хв), біологія</w:t>
            </w:r>
          </w:p>
          <w:p w:rsidR="00976BD8" w:rsidRPr="00906CDB" w:rsidRDefault="00976BD8" w:rsidP="009E3332">
            <w:pPr>
              <w:spacing w:after="0" w:line="240" w:lineRule="auto"/>
            </w:pPr>
            <w:hyperlink r:id="rId7" w:history="1">
              <w:r w:rsidRPr="00906CDB">
                <w:rPr>
                  <w:rFonts w:ascii="Times New Roman" w:eastAsia="Times New Roman" w:hAnsi="Times New Roman" w:cs="Times New Roman"/>
                  <w:sz w:val="24"/>
                  <w:szCs w:val="24"/>
                </w:rPr>
                <w:t>Набі</w:t>
              </w:r>
              <w:proofErr w:type="gramStart"/>
              <w:r w:rsidRPr="00906CDB">
                <w:rPr>
                  <w:rFonts w:ascii="Times New Roman" w:eastAsia="Times New Roman" w:hAnsi="Times New Roman" w:cs="Times New Roman"/>
                  <w:sz w:val="24"/>
                  <w:szCs w:val="24"/>
                </w:rPr>
                <w:t>р</w:t>
              </w:r>
              <w:proofErr w:type="gramEnd"/>
              <w:r w:rsidRPr="00906CDB">
                <w:rPr>
                  <w:rFonts w:ascii="Times New Roman" w:eastAsia="Times New Roman" w:hAnsi="Times New Roman" w:cs="Times New Roman"/>
                  <w:sz w:val="24"/>
                  <w:szCs w:val="24"/>
                </w:rPr>
                <w:t xml:space="preserve"> моделей для лабораторних робіт з стереометрії</w:t>
              </w:r>
            </w:hyperlink>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Тригонометричний круг</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1</w:t>
            </w:r>
          </w:p>
        </w:tc>
      </w:tr>
    </w:tbl>
    <w:p w:rsidR="00976BD8" w:rsidRPr="00906CDB" w:rsidRDefault="00976BD8" w:rsidP="00976BD8">
      <w:pPr>
        <w:spacing w:after="0" w:line="240" w:lineRule="auto"/>
        <w:ind w:firstLine="708"/>
        <w:rPr>
          <w:rFonts w:ascii="Times New Roman" w:eastAsia="Times New Roman" w:hAnsi="Times New Roman" w:cs="Times New Roman"/>
          <w:i/>
          <w:iCs/>
        </w:rPr>
      </w:pPr>
    </w:p>
    <w:p w:rsidR="00976BD8" w:rsidRPr="00906CDB" w:rsidRDefault="00976BD8" w:rsidP="00976BD8">
      <w:pPr>
        <w:spacing w:after="0" w:line="240" w:lineRule="auto"/>
        <w:rPr>
          <w:rFonts w:ascii="Times New Roman" w:eastAsia="Times New Roman" w:hAnsi="Times New Roman" w:cs="Times New Roman"/>
          <w:b/>
          <w:iCs/>
        </w:rPr>
      </w:pPr>
      <w:r w:rsidRPr="00906CDB">
        <w:rPr>
          <w:rFonts w:ascii="Times New Roman" w:eastAsia="Times New Roman" w:hAnsi="Times New Roman" w:cs="Times New Roman"/>
          <w:b/>
          <w:iCs/>
        </w:rPr>
        <w:t xml:space="preserve">4. Опис окремих складових, що входять </w:t>
      </w:r>
      <w:proofErr w:type="gramStart"/>
      <w:r w:rsidRPr="00906CDB">
        <w:rPr>
          <w:rFonts w:ascii="Times New Roman" w:eastAsia="Times New Roman" w:hAnsi="Times New Roman" w:cs="Times New Roman"/>
          <w:b/>
          <w:iCs/>
        </w:rPr>
        <w:t>до</w:t>
      </w:r>
      <w:proofErr w:type="gramEnd"/>
      <w:r w:rsidRPr="00906CDB">
        <w:rPr>
          <w:rFonts w:ascii="Times New Roman" w:eastAsia="Times New Roman" w:hAnsi="Times New Roman" w:cs="Times New Roman"/>
          <w:b/>
          <w:iCs/>
        </w:rPr>
        <w:t xml:space="preserve"> комплектів</w:t>
      </w:r>
    </w:p>
    <w:p w:rsidR="00976BD8" w:rsidRPr="00906CDB" w:rsidRDefault="00976BD8" w:rsidP="00976BD8">
      <w:pPr>
        <w:spacing w:after="0" w:line="240" w:lineRule="auto"/>
        <w:ind w:firstLine="708"/>
        <w:jc w:val="both"/>
        <w:rPr>
          <w:rFonts w:ascii="Times New Roman" w:eastAsia="Times New Roman" w:hAnsi="Times New Roman" w:cs="Times New Roman"/>
          <w:i/>
          <w:iCs/>
          <w:sz w:val="24"/>
          <w:szCs w:val="24"/>
        </w:rPr>
      </w:pP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976BD8" w:rsidRPr="00906CDB" w:rsidTr="009E3332">
        <w:trPr>
          <w:jc w:val="center"/>
        </w:trPr>
        <w:tc>
          <w:tcPr>
            <w:tcW w:w="736" w:type="dxa"/>
            <w:vAlign w:val="center"/>
          </w:tcPr>
          <w:p w:rsidR="00976BD8" w:rsidRPr="00906CDB" w:rsidRDefault="00976BD8" w:rsidP="009E3332">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w:t>
            </w:r>
            <w:proofErr w:type="gramStart"/>
            <w:r w:rsidRPr="00906CDB">
              <w:rPr>
                <w:rFonts w:ascii="Times New Roman" w:eastAsia="Times New Roman" w:hAnsi="Times New Roman" w:cs="Times New Roman"/>
                <w:b/>
                <w:bCs/>
                <w:sz w:val="24"/>
                <w:szCs w:val="24"/>
                <w:lang w:eastAsia="zh-CN"/>
              </w:rPr>
              <w:t>п</w:t>
            </w:r>
            <w:proofErr w:type="gramEnd"/>
            <w:r w:rsidRPr="00906CDB">
              <w:rPr>
                <w:rFonts w:ascii="Times New Roman" w:eastAsia="Times New Roman" w:hAnsi="Times New Roman" w:cs="Times New Roman"/>
                <w:b/>
                <w:bCs/>
                <w:sz w:val="24"/>
                <w:szCs w:val="24"/>
                <w:lang w:eastAsia="zh-CN"/>
              </w:rPr>
              <w:t>/п</w:t>
            </w:r>
          </w:p>
        </w:tc>
        <w:tc>
          <w:tcPr>
            <w:tcW w:w="1689" w:type="dxa"/>
            <w:vAlign w:val="center"/>
          </w:tcPr>
          <w:p w:rsidR="00976BD8" w:rsidRPr="00906CDB" w:rsidRDefault="00976BD8" w:rsidP="009E3332">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Назви окремих складових комплекту</w:t>
            </w:r>
          </w:p>
        </w:tc>
        <w:tc>
          <w:tcPr>
            <w:tcW w:w="7194" w:type="dxa"/>
            <w:vAlign w:val="center"/>
          </w:tcPr>
          <w:p w:rsidR="00976BD8" w:rsidRPr="00906CDB" w:rsidRDefault="00976BD8" w:rsidP="009E3332">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Характеристики складових комплекті</w:t>
            </w:r>
            <w:proofErr w:type="gramStart"/>
            <w:r w:rsidRPr="00906CDB">
              <w:rPr>
                <w:rFonts w:ascii="Times New Roman" w:eastAsia="Times New Roman" w:hAnsi="Times New Roman" w:cs="Times New Roman"/>
                <w:b/>
                <w:bCs/>
                <w:sz w:val="24"/>
                <w:szCs w:val="24"/>
                <w:lang w:eastAsia="zh-CN"/>
              </w:rPr>
              <w:t>в</w:t>
            </w:r>
            <w:proofErr w:type="gramEnd"/>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1.</w:t>
            </w:r>
          </w:p>
        </w:tc>
        <w:tc>
          <w:tcPr>
            <w:tcW w:w="1689" w:type="dxa"/>
            <w:vAlign w:val="bottom"/>
          </w:tcPr>
          <w:p w:rsidR="00976BD8" w:rsidRPr="00906CDB" w:rsidRDefault="00976BD8" w:rsidP="009E3332">
            <w:pPr>
              <w:spacing w:after="0" w:line="240" w:lineRule="auto"/>
              <w:jc w:val="center"/>
              <w:rPr>
                <w:rFonts w:ascii="Times New Roman" w:eastAsia="Times New Roman" w:hAnsi="Times New Roman" w:cs="Times New Roman"/>
              </w:rPr>
            </w:pPr>
            <w:r w:rsidRPr="00906CDB">
              <w:rPr>
                <w:rFonts w:ascii="Times New Roman" w:eastAsia="Times New Roman" w:hAnsi="Times New Roman" w:cs="Times New Roman"/>
              </w:rPr>
              <w:t>Цифровий мікроскоп</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pStyle w:val="a4"/>
              <w:spacing w:before="0" w:beforeAutospacing="0" w:after="0" w:afterAutospacing="0"/>
              <w:rPr>
                <w:sz w:val="22"/>
                <w:szCs w:val="22"/>
              </w:rPr>
            </w:pPr>
            <w:r w:rsidRPr="00906CDB">
              <w:rPr>
                <w:sz w:val="22"/>
                <w:szCs w:val="22"/>
              </w:rPr>
              <w:t xml:space="preserve">Мікроскоп з вбудованим додатковим освітленням,  </w:t>
            </w:r>
          </w:p>
          <w:p w:rsidR="00976BD8" w:rsidRPr="00906CDB" w:rsidRDefault="00976BD8" w:rsidP="009E3332">
            <w:pPr>
              <w:pStyle w:val="a4"/>
              <w:spacing w:before="0" w:beforeAutospacing="0" w:after="0" w:afterAutospacing="0"/>
              <w:rPr>
                <w:sz w:val="22"/>
                <w:szCs w:val="22"/>
              </w:rPr>
            </w:pPr>
            <w:r w:rsidRPr="00906CDB">
              <w:rPr>
                <w:sz w:val="22"/>
                <w:szCs w:val="22"/>
              </w:rPr>
              <w:t>обладнаний цифровою камерою та кабелем для підключення його до проектора чи комп’ютера:</w:t>
            </w:r>
          </w:p>
          <w:p w:rsidR="00976BD8" w:rsidRPr="00906CDB" w:rsidRDefault="00976BD8" w:rsidP="009E3332">
            <w:pPr>
              <w:pStyle w:val="a4"/>
              <w:spacing w:before="0" w:beforeAutospacing="0" w:after="0" w:afterAutospacing="0"/>
              <w:rPr>
                <w:sz w:val="22"/>
                <w:szCs w:val="22"/>
              </w:rPr>
            </w:pPr>
            <w:r w:rsidRPr="00906CDB">
              <w:rPr>
                <w:shd w:val="clear" w:color="auto" w:fill="FFFFFF"/>
                <w:lang w:val="ru-RU"/>
              </w:rPr>
              <w:t>-</w:t>
            </w:r>
            <w:r w:rsidRPr="00906CDB">
              <w:rPr>
                <w:shd w:val="clear" w:color="auto" w:fill="FFFFFF"/>
              </w:rPr>
              <w:t xml:space="preserve">збільшення мікроскопа у не менше 400 разів. </w:t>
            </w:r>
            <w:proofErr w:type="gramStart"/>
            <w:r w:rsidRPr="00906CDB">
              <w:rPr>
                <w:shd w:val="clear" w:color="auto" w:fill="FFFFFF"/>
              </w:rPr>
              <w:t>З</w:t>
            </w:r>
            <w:proofErr w:type="gramEnd"/>
            <w:r w:rsidRPr="00906CDB">
              <w:rPr>
                <w:shd w:val="clear" w:color="auto" w:fill="FFFFFF"/>
              </w:rPr>
              <w:t xml:space="preserve"> можливістю фотографувати та експортувати результати на ПК для використання в інших комп’ютерних програмах;</w:t>
            </w:r>
          </w:p>
          <w:p w:rsidR="00976BD8" w:rsidRPr="00906CDB" w:rsidRDefault="00976BD8" w:rsidP="009E3332">
            <w:pPr>
              <w:spacing w:after="0" w:line="240" w:lineRule="auto"/>
              <w:rPr>
                <w:rFonts w:ascii="Times New Roman" w:eastAsia="Times New Roman" w:hAnsi="Times New Roman" w:cs="Times New Roman"/>
                <w:u w:val="single"/>
              </w:rPr>
            </w:pPr>
            <w:r w:rsidRPr="00906CDB">
              <w:rPr>
                <w:rFonts w:ascii="Times New Roman" w:eastAsia="Times New Roman" w:hAnsi="Times New Roman" w:cs="Times New Roman"/>
              </w:rPr>
              <w:t>-освітлення за допомогою вмонтованого освітлювача з лампою 5W/220V або 12W/6V.</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976BD8" w:rsidRPr="00906CDB" w:rsidRDefault="00976BD8" w:rsidP="009E3332">
            <w:pPr>
              <w:widowControl w:val="0"/>
              <w:suppressAutoHyphens/>
              <w:autoSpaceDE w:val="0"/>
              <w:spacing w:after="0" w:line="240" w:lineRule="auto"/>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Набі</w:t>
            </w:r>
            <w:proofErr w:type="gramStart"/>
            <w:r w:rsidRPr="00906CDB">
              <w:rPr>
                <w:rFonts w:ascii="Times New Roman" w:eastAsia="Times New Roman" w:hAnsi="Times New Roman" w:cs="Times New Roman"/>
                <w:bCs/>
                <w:sz w:val="24"/>
                <w:szCs w:val="24"/>
                <w:lang w:eastAsia="zh-CN"/>
              </w:rPr>
              <w:t>р</w:t>
            </w:r>
            <w:proofErr w:type="gramEnd"/>
            <w:r w:rsidRPr="00906CDB">
              <w:rPr>
                <w:rFonts w:ascii="Times New Roman" w:eastAsia="Times New Roman" w:hAnsi="Times New Roman" w:cs="Times New Roman"/>
                <w:bCs/>
                <w:sz w:val="24"/>
                <w:szCs w:val="24"/>
                <w:lang w:eastAsia="zh-CN"/>
              </w:rPr>
              <w:t xml:space="preserve"> мікропрепа-ратів «Ботаніка»</w:t>
            </w:r>
          </w:p>
        </w:tc>
        <w:tc>
          <w:tcPr>
            <w:tcW w:w="7194" w:type="dxa"/>
            <w:tcBorders>
              <w:top w:val="single" w:sz="4" w:space="0" w:color="000001"/>
              <w:left w:val="single" w:sz="4" w:space="0" w:color="000001"/>
              <w:bottom w:val="single" w:sz="4" w:space="0" w:color="000001"/>
            </w:tcBorders>
            <w:shd w:val="clear" w:color="auto" w:fill="auto"/>
            <w:vAlign w:val="center"/>
          </w:tcPr>
          <w:p w:rsidR="00976BD8" w:rsidRPr="00906CDB" w:rsidRDefault="00976BD8" w:rsidP="009E3332">
            <w:pPr>
              <w:pStyle w:val="a4"/>
              <w:shd w:val="clear" w:color="auto" w:fill="FFFFFF"/>
              <w:spacing w:before="0" w:beforeAutospacing="0" w:after="0" w:afterAutospacing="0"/>
              <w:jc w:val="both"/>
              <w:rPr>
                <w:bCs/>
              </w:rPr>
            </w:pPr>
            <w:r w:rsidRPr="00906CDB">
              <w:rPr>
                <w:bCs/>
                <w:lang w:eastAsia="zh-CN"/>
              </w:rPr>
              <w:t>Мікропрепарати виготовлені з цілого мікроскопічного організму, з частини рослинного (тваринного) організму, з тонких зрізів тканин та органів рослин і тварин, очищені від сторонніх частинок, мають чіткі контури і придатні для вивчення за допомогою шкільних мікроскопів та луп.</w:t>
            </w:r>
          </w:p>
          <w:p w:rsidR="00976BD8" w:rsidRPr="00906CDB" w:rsidRDefault="00976BD8" w:rsidP="009E3332">
            <w:pPr>
              <w:widowControl w:val="0"/>
              <w:spacing w:after="0" w:line="240" w:lineRule="auto"/>
              <w:jc w:val="both"/>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 xml:space="preserve">Постійні мікропрепарати вміщені в середовища, нерозчинні </w:t>
            </w:r>
            <w:proofErr w:type="gramStart"/>
            <w:r w:rsidRPr="00906CDB">
              <w:rPr>
                <w:rFonts w:ascii="Times New Roman" w:eastAsia="Times New Roman" w:hAnsi="Times New Roman" w:cs="Times New Roman"/>
                <w:bCs/>
                <w:sz w:val="24"/>
                <w:szCs w:val="24"/>
                <w:lang w:eastAsia="zh-CN"/>
              </w:rPr>
              <w:t>в</w:t>
            </w:r>
            <w:proofErr w:type="gramEnd"/>
            <w:r w:rsidRPr="00906CDB">
              <w:rPr>
                <w:rFonts w:ascii="Times New Roman" w:eastAsia="Times New Roman" w:hAnsi="Times New Roman" w:cs="Times New Roman"/>
                <w:bCs/>
                <w:sz w:val="24"/>
                <w:szCs w:val="24"/>
                <w:lang w:eastAsia="zh-CN"/>
              </w:rPr>
              <w:t xml:space="preserve"> воді.</w:t>
            </w:r>
          </w:p>
          <w:p w:rsidR="00976BD8" w:rsidRPr="00906CDB" w:rsidRDefault="00976BD8" w:rsidP="009E3332">
            <w:pPr>
              <w:pStyle w:val="a4"/>
              <w:shd w:val="clear" w:color="auto" w:fill="FFFFFF"/>
              <w:spacing w:before="0" w:beforeAutospacing="0" w:after="0" w:afterAutospacing="0"/>
              <w:jc w:val="both"/>
              <w:rPr>
                <w:bCs/>
                <w:lang w:eastAsia="zh-CN"/>
              </w:rPr>
            </w:pPr>
            <w:r w:rsidRPr="00906CDB">
              <w:rPr>
                <w:bCs/>
                <w:lang w:eastAsia="zh-CN"/>
              </w:rPr>
              <w:t>Мікропрепарати монтуються на стандартних предметних скельцях</w:t>
            </w:r>
            <w:r w:rsidRPr="00906CDB">
              <w:rPr>
                <w:bCs/>
                <w:lang w:eastAsia="zh-CN"/>
              </w:rPr>
              <w:br/>
              <w:t>76х26х1,5 мм з використанням покривних</w:t>
            </w:r>
            <w:r w:rsidRPr="00906CDB">
              <w:rPr>
                <w:bCs/>
                <w:lang w:eastAsia="zh-CN"/>
              </w:rPr>
              <w:br/>
              <w:t xml:space="preserve">скелець 24х24х(0,15-0,17) мм.  </w:t>
            </w:r>
          </w:p>
          <w:p w:rsidR="00976BD8" w:rsidRPr="00906CDB" w:rsidRDefault="00976BD8" w:rsidP="009E3332">
            <w:pPr>
              <w:pStyle w:val="a4"/>
              <w:shd w:val="clear" w:color="auto" w:fill="FFFFFF"/>
              <w:spacing w:before="0" w:beforeAutospacing="0" w:after="0" w:afterAutospacing="0"/>
              <w:jc w:val="both"/>
              <w:rPr>
                <w:bCs/>
                <w:lang w:eastAsia="zh-CN"/>
              </w:rPr>
            </w:pPr>
            <w:r w:rsidRPr="00906CDB">
              <w:rPr>
                <w:bCs/>
                <w:lang w:eastAsia="zh-CN"/>
              </w:rPr>
              <w:t xml:space="preserve">Набір упаковано в дерев'яну або пластикову коробку з пазами для слайдів. </w:t>
            </w:r>
          </w:p>
          <w:p w:rsidR="00976BD8" w:rsidRPr="00906CDB" w:rsidRDefault="00976BD8" w:rsidP="009E3332">
            <w:pPr>
              <w:pStyle w:val="a4"/>
              <w:shd w:val="clear" w:color="auto" w:fill="FFFFFF"/>
              <w:spacing w:before="0" w:beforeAutospacing="0" w:after="0" w:afterAutospacing="0"/>
              <w:jc w:val="both"/>
              <w:rPr>
                <w:bCs/>
              </w:rPr>
            </w:pPr>
            <w:r w:rsidRPr="00906CDB">
              <w:rPr>
                <w:bCs/>
                <w:lang w:eastAsia="zh-CN"/>
              </w:rPr>
              <w:t>В набір має входити від 15 зразків.</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Скельця предметні</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pStyle w:val="a4"/>
              <w:spacing w:before="0" w:beforeAutospacing="0" w:after="0" w:afterAutospacing="0"/>
              <w:rPr>
                <w:sz w:val="22"/>
                <w:szCs w:val="22"/>
              </w:rPr>
            </w:pPr>
            <w:r w:rsidRPr="00906CDB">
              <w:rPr>
                <w:sz w:val="22"/>
                <w:szCs w:val="22"/>
              </w:rPr>
              <w:t>У наборі – 50 штук. Скельця прямокутної форми</w:t>
            </w:r>
          </w:p>
          <w:p w:rsidR="00976BD8" w:rsidRPr="00906CDB" w:rsidRDefault="00976BD8" w:rsidP="009E3332">
            <w:pPr>
              <w:pStyle w:val="a4"/>
              <w:spacing w:before="0" w:beforeAutospacing="0" w:after="0" w:afterAutospacing="0"/>
              <w:rPr>
                <w:sz w:val="22"/>
                <w:szCs w:val="22"/>
              </w:rPr>
            </w:pPr>
            <w:r w:rsidRPr="00906CDB">
              <w:rPr>
                <w:sz w:val="22"/>
                <w:szCs w:val="22"/>
              </w:rPr>
              <w:t xml:space="preserve"> Довжина –  76 мм </w:t>
            </w:r>
          </w:p>
          <w:p w:rsidR="00976BD8" w:rsidRPr="00906CDB" w:rsidRDefault="00976BD8" w:rsidP="009E3332">
            <w:pPr>
              <w:pStyle w:val="a4"/>
              <w:spacing w:before="0" w:beforeAutospacing="0" w:after="0" w:afterAutospacing="0"/>
              <w:rPr>
                <w:sz w:val="22"/>
                <w:szCs w:val="22"/>
              </w:rPr>
            </w:pPr>
            <w:r w:rsidRPr="00906CDB">
              <w:rPr>
                <w:sz w:val="22"/>
                <w:szCs w:val="22"/>
              </w:rPr>
              <w:t>Ширина –  26 мм</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Скельця покривні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pStyle w:val="a4"/>
              <w:spacing w:before="0" w:beforeAutospacing="0" w:after="0" w:afterAutospacing="0"/>
              <w:rPr>
                <w:sz w:val="22"/>
                <w:szCs w:val="22"/>
              </w:rPr>
            </w:pPr>
            <w:r w:rsidRPr="00906CDB">
              <w:rPr>
                <w:sz w:val="22"/>
                <w:szCs w:val="22"/>
              </w:rPr>
              <w:t>У наборі – 100 штук. Скельця квадратної форми</w:t>
            </w:r>
          </w:p>
          <w:p w:rsidR="00976BD8" w:rsidRPr="00906CDB" w:rsidRDefault="00976BD8" w:rsidP="009E3332">
            <w:pPr>
              <w:pStyle w:val="a4"/>
              <w:spacing w:before="0" w:beforeAutospacing="0" w:after="0" w:afterAutospacing="0"/>
              <w:rPr>
                <w:sz w:val="22"/>
                <w:szCs w:val="22"/>
              </w:rPr>
            </w:pPr>
            <w:r w:rsidRPr="00906CDB">
              <w:rPr>
                <w:sz w:val="22"/>
                <w:szCs w:val="22"/>
              </w:rPr>
              <w:t xml:space="preserve"> Розмір 24 х 24 мм</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hyperlink r:id="rId8" w:history="1">
              <w:r w:rsidRPr="00906CDB">
                <w:rPr>
                  <w:rFonts w:ascii="Times New Roman" w:eastAsia="Times New Roman" w:hAnsi="Times New Roman" w:cs="Times New Roman"/>
                  <w:sz w:val="24"/>
                  <w:szCs w:val="24"/>
                </w:rPr>
                <w:t>Набі</w:t>
              </w:r>
              <w:proofErr w:type="gramStart"/>
              <w:r w:rsidRPr="00906CDB">
                <w:rPr>
                  <w:rFonts w:ascii="Times New Roman" w:eastAsia="Times New Roman" w:hAnsi="Times New Roman" w:cs="Times New Roman"/>
                  <w:sz w:val="24"/>
                  <w:szCs w:val="24"/>
                </w:rPr>
                <w:t>р</w:t>
              </w:r>
              <w:proofErr w:type="gramEnd"/>
              <w:r w:rsidRPr="00906CDB">
                <w:rPr>
                  <w:rFonts w:ascii="Times New Roman" w:eastAsia="Times New Roman" w:hAnsi="Times New Roman" w:cs="Times New Roman"/>
                  <w:sz w:val="24"/>
                  <w:szCs w:val="24"/>
                </w:rPr>
                <w:t xml:space="preserve"> моделей для лабораторних робіт з стереометрії</w:t>
              </w:r>
            </w:hyperlink>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pStyle w:val="a4"/>
              <w:spacing w:before="0" w:beforeAutospacing="0" w:after="0" w:afterAutospacing="0"/>
              <w:rPr>
                <w:shd w:val="clear" w:color="auto" w:fill="FFFFFF"/>
              </w:rPr>
            </w:pPr>
            <w:r w:rsidRPr="00906CDB">
              <w:rPr>
                <w:shd w:val="clear" w:color="auto" w:fill="FFFFFF"/>
              </w:rPr>
              <w:t>До набору входять:</w:t>
            </w:r>
          </w:p>
          <w:p w:rsidR="00976BD8" w:rsidRPr="00906CDB" w:rsidRDefault="00976BD8" w:rsidP="009E3332">
            <w:pPr>
              <w:pStyle w:val="a4"/>
              <w:spacing w:before="0" w:beforeAutospacing="0" w:after="0" w:afterAutospacing="0"/>
              <w:rPr>
                <w:sz w:val="22"/>
                <w:szCs w:val="22"/>
              </w:rPr>
            </w:pPr>
            <w:r w:rsidRPr="00906CDB">
              <w:rPr>
                <w:shd w:val="clear" w:color="auto" w:fill="FFFFFF"/>
              </w:rPr>
              <w:t>-аркуші з розгортками, які збираються в просторові фігури</w:t>
            </w:r>
          </w:p>
          <w:p w:rsidR="00976BD8" w:rsidRPr="00906CDB" w:rsidRDefault="00976BD8" w:rsidP="009E3332">
            <w:pPr>
              <w:pStyle w:val="a4"/>
              <w:spacing w:before="0" w:beforeAutospacing="0" w:after="0" w:afterAutospacing="0"/>
              <w:rPr>
                <w:sz w:val="22"/>
                <w:szCs w:val="22"/>
              </w:rPr>
            </w:pP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pPr>
            <w:r w:rsidRPr="00906CDB">
              <w:t>Тригонометричний круг</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pStyle w:val="a4"/>
              <w:spacing w:before="0" w:beforeAutospacing="0" w:after="0" w:afterAutospacing="0"/>
              <w:rPr>
                <w:shd w:val="clear" w:color="auto" w:fill="FFFFFF"/>
              </w:rPr>
            </w:pPr>
            <w:r w:rsidRPr="00906CDB">
              <w:rPr>
                <w:shd w:val="clear" w:color="auto" w:fill="FFFFFF"/>
              </w:rPr>
              <w:t>Розміри моделі повинні дозволяти розрізняти її елементи з відстані не менше 5 м. Оснащена кріпленням</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Гігрометр психрометричний</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Діапазон вимірювання відносної вологості в залежності від температури</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Вологість від 40 до 90%,  Температура +23...+26</w:t>
            </w:r>
            <w:proofErr w:type="gramStart"/>
            <w:r w:rsidRPr="00906CDB">
              <w:rPr>
                <w:rFonts w:ascii="Times New Roman" w:hAnsi="Times New Roman" w:cs="Times New Roman"/>
              </w:rPr>
              <w:t xml:space="preserve"> °С</w:t>
            </w:r>
            <w:proofErr w:type="gramEnd"/>
            <w:r w:rsidRPr="00906CDB">
              <w:rPr>
                <w:rFonts w:ascii="Times New Roman" w:hAnsi="Times New Roman" w:cs="Times New Roman"/>
              </w:rPr>
              <w:t xml:space="preserve">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Вологість від 20 до 90%,  Температура +26...+40</w:t>
            </w:r>
            <w:proofErr w:type="gramStart"/>
            <w:r w:rsidRPr="00906CDB">
              <w:rPr>
                <w:rFonts w:ascii="Times New Roman" w:hAnsi="Times New Roman" w:cs="Times New Roman"/>
              </w:rPr>
              <w:t xml:space="preserve"> °С</w:t>
            </w:r>
            <w:proofErr w:type="gramEnd"/>
            <w:r w:rsidRPr="00906CDB">
              <w:rPr>
                <w:rFonts w:ascii="Times New Roman" w:hAnsi="Times New Roman" w:cs="Times New Roman"/>
              </w:rPr>
              <w:t xml:space="preserve">                             </w:t>
            </w:r>
          </w:p>
          <w:p w:rsidR="00976BD8" w:rsidRPr="00906CDB" w:rsidRDefault="00976BD8" w:rsidP="009E3332">
            <w:pPr>
              <w:spacing w:after="0" w:line="240" w:lineRule="auto"/>
              <w:rPr>
                <w:rFonts w:ascii="Times New Roman" w:eastAsia="Times New Roman" w:hAnsi="Times New Roman" w:cs="Times New Roman"/>
                <w:u w:val="single"/>
              </w:rPr>
            </w:pPr>
            <w:r w:rsidRPr="00906CDB">
              <w:rPr>
                <w:rFonts w:ascii="Times New Roman" w:hAnsi="Times New Roman" w:cs="Times New Roman"/>
              </w:rPr>
              <w:t>Ціна поділки шкал термометра - 0,2</w:t>
            </w:r>
            <w:proofErr w:type="gramStart"/>
            <w:r w:rsidRPr="00906CDB">
              <w:rPr>
                <w:rFonts w:ascii="Times New Roman" w:hAnsi="Times New Roman" w:cs="Times New Roman"/>
              </w:rPr>
              <w:t>°С</w:t>
            </w:r>
            <w:proofErr w:type="gramEnd"/>
            <w:r w:rsidRPr="00906CDB">
              <w:rPr>
                <w:rFonts w:ascii="Times New Roman" w:hAnsi="Times New Roman" w:cs="Times New Roman"/>
              </w:rPr>
              <w:t>;</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«Частини цілого на </w:t>
            </w:r>
            <w:r w:rsidRPr="00906CDB">
              <w:rPr>
                <w:rFonts w:ascii="Times New Roman" w:hAnsi="Times New Roman" w:cs="Times New Roman"/>
              </w:rPr>
              <w:lastRenderedPageBreak/>
              <w:t>крузі.»</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lastRenderedPageBreak/>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має бути виготовлений з листового пластика та пофарбований в яскраві кольори. Сектори кола повинні бути марковані по його частках та мати магнітну основу. Діаметр орієнтовно 20 см.</w:t>
            </w:r>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lastRenderedPageBreak/>
              <w:t xml:space="preserve">Комплект складається з кіл, кожне з яких поділене на </w:t>
            </w:r>
            <w:proofErr w:type="gramStart"/>
            <w:r w:rsidRPr="00906CDB">
              <w:rPr>
                <w:rFonts w:ascii="Times New Roman" w:hAnsi="Times New Roman" w:cs="Times New Roman"/>
              </w:rPr>
              <w:t>р</w:t>
            </w:r>
            <w:proofErr w:type="gramEnd"/>
            <w:r w:rsidRPr="00906CDB">
              <w:rPr>
                <w:rFonts w:ascii="Times New Roman" w:hAnsi="Times New Roman" w:cs="Times New Roman"/>
              </w:rPr>
              <w:t>ізні розмірні частини.</w:t>
            </w:r>
          </w:p>
          <w:p w:rsidR="00976BD8" w:rsidRPr="00906CDB" w:rsidRDefault="00976BD8" w:rsidP="009E3332">
            <w:pPr>
              <w:widowControl w:val="0"/>
              <w:spacing w:after="0" w:line="240" w:lineRule="auto"/>
              <w:textAlignment w:val="bottom"/>
              <w:rPr>
                <w:rFonts w:ascii="Times New Roman" w:hAnsi="Times New Roman" w:cs="Times New Roman"/>
              </w:rPr>
            </w:pPr>
            <w:proofErr w:type="gramStart"/>
            <w:r w:rsidRPr="00906CDB">
              <w:rPr>
                <w:rFonts w:ascii="Times New Roman" w:hAnsi="Times New Roman" w:cs="Times New Roman"/>
              </w:rPr>
              <w:t>До</w:t>
            </w:r>
            <w:proofErr w:type="gramEnd"/>
            <w:r w:rsidRPr="00906CDB">
              <w:rPr>
                <w:rFonts w:ascii="Times New Roman" w:hAnsi="Times New Roman" w:cs="Times New Roman"/>
              </w:rPr>
              <w:t xml:space="preserve"> складу набору має входити:</w:t>
            </w:r>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1/2 – 2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1/3 – 3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1/4 – 4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1/5 – 5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1/6 – 6 од.</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геометричних моделей на підставці</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для вивчення просторової будови фігур, способів обчислення їх площі чи об’єму.</w:t>
            </w:r>
          </w:p>
          <w:p w:rsidR="00976BD8" w:rsidRPr="00906CDB" w:rsidRDefault="00976BD8" w:rsidP="009E3332">
            <w:pPr>
              <w:pStyle w:val="a4"/>
              <w:spacing w:before="0" w:beforeAutospacing="0" w:after="0" w:afterAutospacing="0"/>
              <w:rPr>
                <w:sz w:val="22"/>
                <w:szCs w:val="22"/>
              </w:rPr>
            </w:pPr>
            <w:r w:rsidRPr="00906CDB">
              <w:rPr>
                <w:sz w:val="22"/>
                <w:szCs w:val="22"/>
              </w:rPr>
              <w:t>Набір повинен складатися з 12 різних геометричних фігур з міцного пластику,  що розміщуються на підставці.</w:t>
            </w:r>
          </w:p>
          <w:p w:rsidR="00976BD8" w:rsidRPr="00906CDB" w:rsidRDefault="00976BD8" w:rsidP="009E3332">
            <w:pPr>
              <w:pStyle w:val="a4"/>
              <w:spacing w:before="0" w:beforeAutospacing="0" w:after="0" w:afterAutospacing="0"/>
              <w:rPr>
                <w:sz w:val="22"/>
                <w:szCs w:val="22"/>
              </w:rPr>
            </w:pPr>
            <w:r w:rsidRPr="00906CDB">
              <w:rPr>
                <w:sz w:val="22"/>
                <w:szCs w:val="22"/>
              </w:rPr>
              <w:t>Висота фігур близько 5 см.</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xml:space="preserve">Модель теореми </w:t>
            </w:r>
            <w:proofErr w:type="gramStart"/>
            <w:r w:rsidRPr="00906CDB">
              <w:rPr>
                <w:rFonts w:ascii="Times New Roman" w:hAnsi="Times New Roman" w:cs="Times New Roman"/>
              </w:rPr>
              <w:t>П</w:t>
            </w:r>
            <w:proofErr w:type="gramEnd"/>
            <w:r w:rsidRPr="00906CDB">
              <w:rPr>
                <w:rFonts w:ascii="Times New Roman" w:hAnsi="Times New Roman" w:cs="Times New Roman"/>
              </w:rPr>
              <w:t xml:space="preserve">іфагора </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Дана модель має демонстраційний характер і пропонує учням візуалізацію теореми </w:t>
            </w:r>
            <w:proofErr w:type="gramStart"/>
            <w:r w:rsidRPr="00906CDB">
              <w:rPr>
                <w:rFonts w:ascii="Times New Roman" w:hAnsi="Times New Roman" w:cs="Times New Roman"/>
              </w:rPr>
              <w:t>П</w:t>
            </w:r>
            <w:proofErr w:type="gramEnd"/>
            <w:r w:rsidRPr="00906CDB">
              <w:rPr>
                <w:rFonts w:ascii="Times New Roman" w:hAnsi="Times New Roman" w:cs="Times New Roman"/>
              </w:rPr>
              <w:t>іфагора.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Модель складається з</w:t>
            </w:r>
            <w:proofErr w:type="gramStart"/>
            <w:r w:rsidRPr="00906CDB">
              <w:rPr>
                <w:rFonts w:ascii="Times New Roman" w:hAnsi="Times New Roman" w:cs="Times New Roman"/>
              </w:rPr>
              <w:t xml:space="preserve"> :</w:t>
            </w:r>
            <w:proofErr w:type="gramEnd"/>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планшету із двома полями</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- 3 </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ізних за розмірами квадратів:a</w:t>
            </w:r>
            <w:r w:rsidRPr="00906CDB">
              <w:rPr>
                <w:rFonts w:ascii="Times New Roman" w:eastAsia="Times New Roman" w:hAnsi="Times New Roman" w:cs="Times New Roman"/>
                <w:bdr w:val="none" w:sz="0" w:space="0" w:color="auto" w:frame="1"/>
                <w:vertAlign w:val="superscript"/>
              </w:rPr>
              <w:t>2 </w:t>
            </w:r>
            <w:r w:rsidRPr="00906CDB">
              <w:rPr>
                <w:rFonts w:ascii="Times New Roman" w:eastAsia="Times New Roman" w:hAnsi="Times New Roman" w:cs="Times New Roman"/>
              </w:rPr>
              <w:t>b</w:t>
            </w:r>
            <w:r w:rsidRPr="00906CDB">
              <w:rPr>
                <w:rFonts w:ascii="Times New Roman" w:eastAsia="Times New Roman" w:hAnsi="Times New Roman" w:cs="Times New Roman"/>
                <w:bdr w:val="none" w:sz="0" w:space="0" w:color="auto" w:frame="1"/>
                <w:vertAlign w:val="superscript"/>
              </w:rPr>
              <w:t>2</w:t>
            </w:r>
            <w:r w:rsidRPr="00906CDB">
              <w:rPr>
                <w:rFonts w:ascii="Times New Roman" w:eastAsia="Times New Roman" w:hAnsi="Times New Roman" w:cs="Times New Roman"/>
              </w:rPr>
              <w:t> c</w:t>
            </w:r>
            <w:r w:rsidRPr="00906CDB">
              <w:rPr>
                <w:rFonts w:ascii="Times New Roman" w:eastAsia="Times New Roman" w:hAnsi="Times New Roman" w:cs="Times New Roman"/>
                <w:bdr w:val="none" w:sz="0" w:space="0" w:color="auto" w:frame="1"/>
                <w:vertAlign w:val="superscript"/>
              </w:rPr>
              <w:t>2</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- 6 однакових трикутників: зі сторонами a, b, c</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 прямокутника зі сторонами a, b і діагоналлю </w:t>
            </w:r>
            <w:proofErr w:type="gramStart"/>
            <w:r w:rsidRPr="00906CDB">
              <w:rPr>
                <w:rFonts w:ascii="Times New Roman" w:eastAsia="Times New Roman" w:hAnsi="Times New Roman" w:cs="Times New Roman"/>
              </w:rPr>
              <w:t>с</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Розмі</w:t>
            </w:r>
            <w:proofErr w:type="gramStart"/>
            <w:r w:rsidRPr="00906CDB">
              <w:rPr>
                <w:rFonts w:ascii="Times New Roman" w:hAnsi="Times New Roman" w:cs="Times New Roman"/>
              </w:rPr>
              <w:t>р</w:t>
            </w:r>
            <w:proofErr w:type="gramEnd"/>
            <w:r w:rsidRPr="00906CDB">
              <w:rPr>
                <w:rFonts w:ascii="Times New Roman" w:hAnsi="Times New Roman" w:cs="Times New Roman"/>
              </w:rPr>
              <w:t>: близько 25х15см.</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976BD8" w:rsidRPr="00906CDB" w:rsidRDefault="00976BD8" w:rsidP="009E3332">
            <w:pPr>
              <w:widowControl w:val="0"/>
              <w:suppressAutoHyphens/>
              <w:autoSpaceDE w:val="0"/>
              <w:spacing w:after="0" w:line="240" w:lineRule="auto"/>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Баромет</w:t>
            </w:r>
            <w:proofErr w:type="gramStart"/>
            <w:r w:rsidRPr="00906CDB">
              <w:rPr>
                <w:rFonts w:ascii="Times New Roman" w:eastAsia="Times New Roman" w:hAnsi="Times New Roman" w:cs="Times New Roman"/>
                <w:bCs/>
                <w:sz w:val="24"/>
                <w:szCs w:val="24"/>
                <w:lang w:eastAsia="zh-CN"/>
              </w:rPr>
              <w:t>р-</w:t>
            </w:r>
            <w:proofErr w:type="gramEnd"/>
            <w:r w:rsidRPr="00906CDB">
              <w:rPr>
                <w:rFonts w:ascii="Times New Roman" w:eastAsia="Times New Roman" w:hAnsi="Times New Roman" w:cs="Times New Roman"/>
                <w:bCs/>
                <w:sz w:val="24"/>
                <w:szCs w:val="24"/>
                <w:lang w:eastAsia="zh-CN"/>
              </w:rPr>
              <w:t xml:space="preserve"> анероїд  </w:t>
            </w:r>
          </w:p>
        </w:tc>
        <w:tc>
          <w:tcPr>
            <w:tcW w:w="7194" w:type="dxa"/>
            <w:tcBorders>
              <w:top w:val="single" w:sz="4" w:space="0" w:color="000001"/>
              <w:left w:val="single" w:sz="4" w:space="0" w:color="000001"/>
              <w:bottom w:val="single" w:sz="4" w:space="0" w:color="000001"/>
            </w:tcBorders>
            <w:shd w:val="clear" w:color="auto" w:fill="auto"/>
            <w:vAlign w:val="center"/>
          </w:tcPr>
          <w:p w:rsidR="00976BD8" w:rsidRPr="00906CDB" w:rsidRDefault="00976BD8" w:rsidP="009E3332">
            <w:pPr>
              <w:widowControl w:val="0"/>
              <w:spacing w:after="0" w:line="240" w:lineRule="auto"/>
              <w:jc w:val="both"/>
              <w:rPr>
                <w:rFonts w:ascii="Times New Roman" w:hAnsi="Times New Roman" w:cs="Times New Roman"/>
                <w:sz w:val="24"/>
                <w:szCs w:val="24"/>
              </w:rPr>
            </w:pPr>
            <w:r w:rsidRPr="00906CDB">
              <w:rPr>
                <w:rFonts w:ascii="Times New Roman" w:hAnsi="Times New Roman" w:cs="Times New Roman"/>
                <w:sz w:val="24"/>
                <w:szCs w:val="24"/>
              </w:rPr>
              <w:t xml:space="preserve">Барометр-призначений для використання в курсі фізики в середній загальноосвітній школі. Використовується для орієнтовних спостережень за зміною атмосферного тиску і використовується в якості навчального посібника для проведення дослідів </w:t>
            </w:r>
            <w:proofErr w:type="gramStart"/>
            <w:r w:rsidRPr="00906CDB">
              <w:rPr>
                <w:rFonts w:ascii="Times New Roman" w:hAnsi="Times New Roman" w:cs="Times New Roman"/>
                <w:sz w:val="24"/>
                <w:szCs w:val="24"/>
              </w:rPr>
              <w:t>в</w:t>
            </w:r>
            <w:proofErr w:type="gramEnd"/>
            <w:r w:rsidRPr="00906CDB">
              <w:rPr>
                <w:rFonts w:ascii="Times New Roman" w:hAnsi="Times New Roman" w:cs="Times New Roman"/>
                <w:sz w:val="24"/>
                <w:szCs w:val="24"/>
              </w:rPr>
              <w:t xml:space="preserve"> кімнатних умовах.</w:t>
            </w:r>
          </w:p>
          <w:p w:rsidR="00976BD8" w:rsidRPr="00906CDB" w:rsidRDefault="00976BD8" w:rsidP="009E3332">
            <w:pPr>
              <w:widowControl w:val="0"/>
              <w:spacing w:after="0" w:line="240" w:lineRule="auto"/>
              <w:jc w:val="both"/>
              <w:rPr>
                <w:rFonts w:ascii="Times New Roman" w:hAnsi="Times New Roman" w:cs="Times New Roman"/>
                <w:sz w:val="24"/>
                <w:szCs w:val="24"/>
              </w:rPr>
            </w:pPr>
            <w:r w:rsidRPr="00906CDB">
              <w:rPr>
                <w:rFonts w:ascii="Times New Roman" w:hAnsi="Times New Roman" w:cs="Times New Roman"/>
                <w:sz w:val="24"/>
                <w:szCs w:val="24"/>
              </w:rPr>
              <w:t>Діапазон спостережуваного тиску, Па, від 96000 до 104000;</w:t>
            </w:r>
            <w:r w:rsidRPr="00906CDB">
              <w:rPr>
                <w:rFonts w:ascii="Times New Roman" w:hAnsi="Times New Roman" w:cs="Times New Roman"/>
                <w:sz w:val="24"/>
                <w:szCs w:val="24"/>
              </w:rPr>
              <w:br/>
              <w:t xml:space="preserve">мм рт. ст. від 720 до 780; </w:t>
            </w:r>
            <w:proofErr w:type="gramStart"/>
            <w:r w:rsidRPr="00906CDB">
              <w:rPr>
                <w:rFonts w:ascii="Times New Roman" w:hAnsi="Times New Roman" w:cs="Times New Roman"/>
                <w:sz w:val="24"/>
                <w:szCs w:val="24"/>
              </w:rPr>
              <w:t>Ц</w:t>
            </w:r>
            <w:proofErr w:type="gramEnd"/>
            <w:r w:rsidRPr="00906CDB">
              <w:rPr>
                <w:rFonts w:ascii="Times New Roman" w:hAnsi="Times New Roman" w:cs="Times New Roman"/>
                <w:sz w:val="24"/>
                <w:szCs w:val="24"/>
              </w:rPr>
              <w:t>іна ділення шкали, Па, 100;</w:t>
            </w:r>
            <w:r w:rsidRPr="00906CDB">
              <w:rPr>
                <w:rFonts w:ascii="Times New Roman" w:hAnsi="Times New Roman" w:cs="Times New Roman"/>
                <w:sz w:val="24"/>
                <w:szCs w:val="24"/>
              </w:rPr>
              <w:br/>
              <w:t>мм рт. ст. 1</w:t>
            </w:r>
          </w:p>
          <w:p w:rsidR="00976BD8" w:rsidRPr="00906CDB" w:rsidRDefault="00976BD8" w:rsidP="009E3332">
            <w:pPr>
              <w:widowControl w:val="0"/>
              <w:spacing w:after="0" w:line="240" w:lineRule="auto"/>
              <w:jc w:val="both"/>
              <w:rPr>
                <w:rFonts w:ascii="Times New Roman" w:hAnsi="Times New Roman" w:cs="Times New Roman"/>
                <w:sz w:val="24"/>
                <w:szCs w:val="24"/>
              </w:rPr>
            </w:pPr>
            <w:r w:rsidRPr="00906CDB">
              <w:rPr>
                <w:rFonts w:ascii="Times New Roman" w:hAnsi="Times New Roman" w:cs="Times New Roman"/>
                <w:sz w:val="24"/>
                <w:szCs w:val="24"/>
              </w:rPr>
              <w:t>Діаметр барометра від</w:t>
            </w:r>
            <w:r w:rsidRPr="00906CDB">
              <w:rPr>
                <w:rFonts w:ascii="Times New Roman" w:hAnsi="Times New Roman" w:cs="Times New Roman"/>
                <w:sz w:val="24"/>
                <w:szCs w:val="24"/>
                <w:lang w:val="en-US"/>
              </w:rPr>
              <w:t xml:space="preserve"> 10</w:t>
            </w:r>
            <w:r w:rsidRPr="00906CDB">
              <w:rPr>
                <w:rFonts w:ascii="Times New Roman" w:hAnsi="Times New Roman" w:cs="Times New Roman"/>
                <w:sz w:val="24"/>
                <w:szCs w:val="24"/>
              </w:rPr>
              <w:t xml:space="preserve"> см</w:t>
            </w:r>
          </w:p>
          <w:p w:rsidR="00976BD8" w:rsidRPr="00906CDB" w:rsidRDefault="00976BD8" w:rsidP="009E3332">
            <w:pPr>
              <w:widowControl w:val="0"/>
              <w:spacing w:after="0" w:line="240" w:lineRule="auto"/>
              <w:jc w:val="both"/>
              <w:rPr>
                <w:rFonts w:ascii="Arial" w:eastAsia="SimSun" w:hAnsi="Arial" w:cs="Arial"/>
                <w:sz w:val="18"/>
                <w:szCs w:val="18"/>
                <w:shd w:val="clear" w:color="auto" w:fill="FFFFFF"/>
              </w:rPr>
            </w:pP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Компас шкільний</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u w:val="single"/>
              </w:rPr>
            </w:pPr>
            <w:r w:rsidRPr="00906CDB">
              <w:rPr>
                <w:rFonts w:ascii="Times New Roman" w:hAnsi="Times New Roman" w:cs="Times New Roman"/>
              </w:rPr>
              <w:t xml:space="preserve">Компас шкільний повинен мати шкалу з позначенням сторін </w:t>
            </w:r>
            <w:proofErr w:type="gramStart"/>
            <w:r w:rsidRPr="00906CDB">
              <w:rPr>
                <w:rFonts w:ascii="Times New Roman" w:hAnsi="Times New Roman" w:cs="Times New Roman"/>
              </w:rPr>
              <w:t>св</w:t>
            </w:r>
            <w:proofErr w:type="gramEnd"/>
            <w:r w:rsidRPr="00906CDB">
              <w:rPr>
                <w:rFonts w:ascii="Times New Roman" w:hAnsi="Times New Roman" w:cs="Times New Roman"/>
              </w:rPr>
              <w:t>іту та шкалу градусів. Діаметр не менше 40 мм.</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Глобус "Політичний"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Настільний глобус</w:t>
            </w:r>
          </w:p>
          <w:p w:rsidR="00976BD8" w:rsidRPr="00906CDB" w:rsidRDefault="00976BD8" w:rsidP="009E3332">
            <w:pPr>
              <w:spacing w:after="0" w:line="240" w:lineRule="auto"/>
              <w:rPr>
                <w:rFonts w:ascii="Times New Roman" w:hAnsi="Times New Roman" w:cs="Times New Roman"/>
              </w:rPr>
            </w:pPr>
            <w:proofErr w:type="gramStart"/>
            <w:r w:rsidRPr="00906CDB">
              <w:rPr>
                <w:rFonts w:ascii="Times New Roman" w:hAnsi="Times New Roman" w:cs="Times New Roman"/>
              </w:rPr>
              <w:t>П</w:t>
            </w:r>
            <w:proofErr w:type="gramEnd"/>
            <w:r w:rsidRPr="00906CDB">
              <w:rPr>
                <w:rFonts w:ascii="Times New Roman" w:hAnsi="Times New Roman" w:cs="Times New Roman"/>
              </w:rPr>
              <w:t>ідставка та меридіан - з пластику</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Мова – українська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Діаметр  не менше 250 мм</w:t>
            </w:r>
          </w:p>
          <w:p w:rsidR="00976BD8" w:rsidRPr="00906CDB" w:rsidRDefault="00976BD8" w:rsidP="009E3332">
            <w:pPr>
              <w:spacing w:after="0" w:line="240" w:lineRule="auto"/>
              <w:rPr>
                <w:rFonts w:ascii="Times New Roman" w:eastAsia="Times New Roman" w:hAnsi="Times New Roman" w:cs="Times New Roman"/>
                <w:u w:val="single"/>
              </w:rPr>
            </w:pPr>
            <w:r w:rsidRPr="00906CDB">
              <w:rPr>
                <w:rFonts w:ascii="Times New Roman" w:hAnsi="Times New Roman" w:cs="Times New Roman"/>
              </w:rPr>
              <w:t>Масштаб не менше 1:30000000</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Глобус "Фізичний"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На </w:t>
            </w:r>
            <w:proofErr w:type="gramStart"/>
            <w:r w:rsidRPr="00906CDB">
              <w:rPr>
                <w:rFonts w:ascii="Times New Roman" w:hAnsi="Times New Roman" w:cs="Times New Roman"/>
              </w:rPr>
              <w:t>п</w:t>
            </w:r>
            <w:proofErr w:type="gramEnd"/>
            <w:r w:rsidRPr="00906CDB">
              <w:rPr>
                <w:rFonts w:ascii="Times New Roman" w:hAnsi="Times New Roman" w:cs="Times New Roman"/>
              </w:rPr>
              <w:t>ідставці, мова - українська.</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Глобус фізичний</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Діаметр не менше 250 мм</w:t>
            </w:r>
          </w:p>
          <w:p w:rsidR="00976BD8" w:rsidRPr="00906CDB" w:rsidRDefault="00976BD8" w:rsidP="009E3332">
            <w:pPr>
              <w:spacing w:after="0" w:line="240" w:lineRule="auto"/>
              <w:rPr>
                <w:rFonts w:ascii="Times New Roman" w:eastAsia="Times New Roman" w:hAnsi="Times New Roman" w:cs="Times New Roman"/>
                <w:u w:val="single"/>
              </w:rPr>
            </w:pPr>
            <w:r w:rsidRPr="00906CDB">
              <w:rPr>
                <w:rFonts w:ascii="Times New Roman" w:hAnsi="Times New Roman" w:cs="Times New Roman"/>
              </w:rPr>
              <w:t>Масштаб не менше 1:30000000</w:t>
            </w:r>
          </w:p>
        </w:tc>
      </w:tr>
      <w:tr w:rsidR="00976BD8" w:rsidRPr="00906CDB" w:rsidTr="009E3332">
        <w:trPr>
          <w:trHeight w:val="41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976BD8" w:rsidRPr="00906CDB" w:rsidRDefault="00976BD8" w:rsidP="009E3332">
            <w:pPr>
              <w:widowControl w:val="0"/>
              <w:suppressAutoHyphens/>
              <w:autoSpaceDE w:val="0"/>
              <w:spacing w:after="0" w:line="240" w:lineRule="auto"/>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rPr>
              <w:t>Набі</w:t>
            </w:r>
            <w:proofErr w:type="gramStart"/>
            <w:r w:rsidRPr="00906CDB">
              <w:rPr>
                <w:rFonts w:ascii="Times New Roman" w:eastAsia="Times New Roman" w:hAnsi="Times New Roman" w:cs="Times New Roman"/>
                <w:bCs/>
                <w:sz w:val="24"/>
                <w:szCs w:val="24"/>
              </w:rPr>
              <w:t>р</w:t>
            </w:r>
            <w:proofErr w:type="gramEnd"/>
            <w:r w:rsidRPr="00906CDB">
              <w:rPr>
                <w:rFonts w:ascii="Times New Roman" w:eastAsia="Times New Roman" w:hAnsi="Times New Roman" w:cs="Times New Roman"/>
                <w:bCs/>
                <w:sz w:val="24"/>
                <w:szCs w:val="24"/>
              </w:rPr>
              <w:t xml:space="preserve"> геометричних фігур з розгорткою (8 шт)</w:t>
            </w:r>
          </w:p>
        </w:tc>
        <w:tc>
          <w:tcPr>
            <w:tcW w:w="7194" w:type="dxa"/>
            <w:tcBorders>
              <w:top w:val="single" w:sz="4" w:space="0" w:color="000001"/>
              <w:left w:val="single" w:sz="4" w:space="0" w:color="000001"/>
              <w:bottom w:val="single" w:sz="4" w:space="0" w:color="000001"/>
            </w:tcBorders>
            <w:shd w:val="clear" w:color="auto" w:fill="auto"/>
            <w:vAlign w:val="center"/>
          </w:tcPr>
          <w:p w:rsidR="00976BD8" w:rsidRPr="00906CDB" w:rsidRDefault="00976BD8" w:rsidP="009E3332">
            <w:pPr>
              <w:pStyle w:val="a4"/>
              <w:shd w:val="clear" w:color="auto" w:fill="FFFFFF"/>
              <w:spacing w:beforeAutospacing="0" w:afterAutospacing="0"/>
              <w:rPr>
                <w:rFonts w:eastAsia="Calibri"/>
                <w:lang w:val="ru-RU"/>
              </w:rPr>
            </w:pPr>
            <w:proofErr w:type="gramStart"/>
            <w:r w:rsidRPr="00906CDB">
              <w:rPr>
                <w:rFonts w:eastAsia="Calibri"/>
                <w:lang w:val="ru-RU"/>
              </w:rPr>
              <w:t>Матер</w:t>
            </w:r>
            <w:proofErr w:type="gramEnd"/>
            <w:r w:rsidRPr="00906CDB">
              <w:rPr>
                <w:rFonts w:eastAsia="Calibri"/>
                <w:lang w:val="ru-RU"/>
              </w:rPr>
              <w:t>іал:</w:t>
            </w:r>
            <w:r w:rsidRPr="00906CDB">
              <w:rPr>
                <w:rFonts w:eastAsia="Calibri"/>
                <w:lang w:val="en-US"/>
              </w:rPr>
              <w:t> </w:t>
            </w:r>
            <w:r w:rsidRPr="00906CDB">
              <w:rPr>
                <w:rFonts w:eastAsia="Calibri"/>
                <w:lang w:val="ru-RU"/>
              </w:rPr>
              <w:t>екологічний міцний пластик.</w:t>
            </w:r>
          </w:p>
          <w:p w:rsidR="00976BD8" w:rsidRPr="00906CDB" w:rsidRDefault="00976BD8" w:rsidP="009E3332">
            <w:pPr>
              <w:pStyle w:val="a4"/>
              <w:shd w:val="clear" w:color="auto" w:fill="FFFFFF"/>
              <w:spacing w:beforeAutospacing="0" w:afterAutospacing="0"/>
              <w:rPr>
                <w:rFonts w:eastAsia="Calibri"/>
                <w:lang w:val="ru-RU"/>
              </w:rPr>
            </w:pPr>
            <w:proofErr w:type="gramStart"/>
            <w:r w:rsidRPr="00906CDB">
              <w:rPr>
                <w:rFonts w:eastAsia="Calibri"/>
                <w:lang w:val="ru-RU"/>
              </w:rPr>
              <w:t>У</w:t>
            </w:r>
            <w:proofErr w:type="gramEnd"/>
            <w:r w:rsidRPr="00906CDB">
              <w:rPr>
                <w:rFonts w:eastAsia="Calibri"/>
                <w:lang w:val="ru-RU"/>
              </w:rPr>
              <w:t xml:space="preserve"> наборі 8 фігур + 8 розгорток:</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1) куб,</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2) циліндр,</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3) конус,</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 xml:space="preserve">4) квадратна </w:t>
            </w:r>
            <w:proofErr w:type="gramStart"/>
            <w:r w:rsidRPr="00906CDB">
              <w:rPr>
                <w:rFonts w:eastAsia="Calibri"/>
                <w:lang w:val="ru-RU"/>
              </w:rPr>
              <w:t>п</w:t>
            </w:r>
            <w:proofErr w:type="gramEnd"/>
            <w:r w:rsidRPr="00906CDB">
              <w:rPr>
                <w:rFonts w:eastAsia="Calibri"/>
                <w:lang w:val="ru-RU"/>
              </w:rPr>
              <w:t>іраміда,</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 xml:space="preserve">5) трикутна </w:t>
            </w:r>
            <w:proofErr w:type="gramStart"/>
            <w:r w:rsidRPr="00906CDB">
              <w:rPr>
                <w:rFonts w:eastAsia="Calibri"/>
                <w:lang w:val="ru-RU"/>
              </w:rPr>
              <w:t>п</w:t>
            </w:r>
            <w:proofErr w:type="gramEnd"/>
            <w:r w:rsidRPr="00906CDB">
              <w:rPr>
                <w:rFonts w:eastAsia="Calibri"/>
                <w:lang w:val="ru-RU"/>
              </w:rPr>
              <w:t>іраміда,</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6) прямокутна призма,</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7) шестикутна призма,</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lastRenderedPageBreak/>
              <w:t>8) тригранна призма.</w:t>
            </w:r>
          </w:p>
          <w:p w:rsidR="00976BD8" w:rsidRPr="00906CDB" w:rsidRDefault="00976BD8" w:rsidP="009E3332">
            <w:pPr>
              <w:pStyle w:val="a4"/>
              <w:shd w:val="clear" w:color="auto" w:fill="FFFFFF"/>
              <w:spacing w:beforeAutospacing="0" w:afterAutospacing="0"/>
              <w:rPr>
                <w:rFonts w:eastAsia="Calibri"/>
                <w:lang w:val="ru-RU"/>
              </w:rPr>
            </w:pPr>
            <w:r w:rsidRPr="00906CDB">
              <w:rPr>
                <w:rFonts w:eastAsia="Calibri"/>
                <w:lang w:val="ru-RU"/>
              </w:rPr>
              <w:t>Розмі</w:t>
            </w:r>
            <w:proofErr w:type="gramStart"/>
            <w:r w:rsidRPr="00906CDB">
              <w:rPr>
                <w:rFonts w:eastAsia="Calibri"/>
                <w:lang w:val="ru-RU"/>
              </w:rPr>
              <w:t>р</w:t>
            </w:r>
            <w:proofErr w:type="gramEnd"/>
            <w:r w:rsidRPr="00906CDB">
              <w:rPr>
                <w:rFonts w:eastAsia="Calibri"/>
                <w:lang w:val="ru-RU"/>
              </w:rPr>
              <w:t xml:space="preserve"> фігур:</w:t>
            </w:r>
            <w:r w:rsidRPr="00906CDB">
              <w:rPr>
                <w:rFonts w:eastAsia="Calibri"/>
                <w:lang w:val="en-US"/>
              </w:rPr>
              <w:t> </w:t>
            </w:r>
            <w:r w:rsidRPr="00906CDB">
              <w:rPr>
                <w:rFonts w:eastAsia="Calibri"/>
                <w:lang w:val="ru-RU"/>
              </w:rPr>
              <w:t>не менше 8 см.</w:t>
            </w:r>
          </w:p>
          <w:p w:rsidR="00976BD8" w:rsidRPr="00906CDB" w:rsidRDefault="00976BD8" w:rsidP="009E3332">
            <w:pPr>
              <w:pStyle w:val="a4"/>
              <w:shd w:val="clear" w:color="auto" w:fill="FFFFFF"/>
              <w:spacing w:beforeAutospacing="0" w:afterAutospacing="0"/>
              <w:rPr>
                <w:lang w:val="ru-RU"/>
              </w:rPr>
            </w:pPr>
            <w:r w:rsidRPr="00906CDB">
              <w:rPr>
                <w:rFonts w:eastAsia="Calibri"/>
                <w:lang w:val="en-US"/>
              </w:rPr>
              <w:t>Пакування - 1 коробка (картон).</w:t>
            </w:r>
          </w:p>
        </w:tc>
      </w:tr>
      <w:tr w:rsidR="00976BD8" w:rsidRPr="00906CDB" w:rsidTr="009E3332">
        <w:trPr>
          <w:trHeight w:val="944"/>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Колекція "Типи грунті</w:t>
            </w:r>
            <w:proofErr w:type="gramStart"/>
            <w:r w:rsidRPr="00906CDB">
              <w:rPr>
                <w:rFonts w:ascii="Times New Roman" w:eastAsia="Times New Roman" w:hAnsi="Times New Roman" w:cs="Times New Roman"/>
              </w:rPr>
              <w:t>в</w:t>
            </w:r>
            <w:proofErr w:type="gramEnd"/>
            <w:r w:rsidRPr="00906CDB">
              <w:rPr>
                <w:rFonts w:ascii="Times New Roman" w:eastAsia="Times New Roman" w:hAnsi="Times New Roman" w:cs="Times New Roman"/>
              </w:rPr>
              <w:t>" (географія)</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 xml:space="preserve">Колекції містять зразки об’єктів із супровідним описом (переліком). </w:t>
            </w:r>
            <w:proofErr w:type="gramStart"/>
            <w:r w:rsidRPr="00906CDB">
              <w:rPr>
                <w:rFonts w:ascii="Times New Roman" w:hAnsi="Times New Roman" w:cs="Times New Roman"/>
              </w:rPr>
              <w:t>П</w:t>
            </w:r>
            <w:proofErr w:type="gramEnd"/>
            <w:r w:rsidRPr="00906CDB">
              <w:rPr>
                <w:rFonts w:ascii="Times New Roman" w:hAnsi="Times New Roman" w:cs="Times New Roman"/>
              </w:rPr>
              <w:t xml:space="preserve">ідібрані відповідно до тем навчальної програми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Колекція складена в коробку.</w:t>
            </w:r>
          </w:p>
          <w:p w:rsidR="00976BD8" w:rsidRPr="00906CDB" w:rsidRDefault="00976BD8" w:rsidP="009E3332">
            <w:pPr>
              <w:pStyle w:val="a4"/>
              <w:shd w:val="clear" w:color="auto" w:fill="FFFFFF"/>
              <w:spacing w:before="0" w:beforeAutospacing="0" w:after="225" w:afterAutospacing="0"/>
              <w:rPr>
                <w:sz w:val="22"/>
                <w:szCs w:val="22"/>
              </w:rPr>
            </w:pPr>
            <w:r w:rsidRPr="00906CDB">
              <w:rPr>
                <w:sz w:val="22"/>
                <w:szCs w:val="22"/>
              </w:rPr>
              <w:t>Не менше 10 об’єктів</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Модель-палікація «Числова пряма» </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xml:space="preserve">Призначена для демонстрації </w:t>
            </w:r>
            <w:proofErr w:type="gramStart"/>
            <w:r w:rsidRPr="00906CDB">
              <w:rPr>
                <w:rFonts w:ascii="Times New Roman" w:hAnsi="Times New Roman" w:cs="Times New Roman"/>
              </w:rPr>
              <w:t>матер</w:t>
            </w:r>
            <w:proofErr w:type="gramEnd"/>
            <w:r w:rsidRPr="00906CDB">
              <w:rPr>
                <w:rFonts w:ascii="Times New Roman" w:hAnsi="Times New Roman" w:cs="Times New Roman"/>
              </w:rPr>
              <w:t xml:space="preserve">іалу при вивченні задач на рух. </w:t>
            </w:r>
            <w:proofErr w:type="gramStart"/>
            <w:r w:rsidRPr="00906CDB">
              <w:rPr>
                <w:rFonts w:ascii="Times New Roman" w:hAnsi="Times New Roman" w:cs="Times New Roman"/>
              </w:rPr>
              <w:t>Пряма</w:t>
            </w:r>
            <w:proofErr w:type="gramEnd"/>
            <w:r w:rsidRPr="00906CDB">
              <w:rPr>
                <w:rFonts w:ascii="Times New Roman" w:hAnsi="Times New Roman" w:cs="Times New Roman"/>
              </w:rPr>
              <w:t xml:space="preserve"> повинна мати неоцифровану шкалу та оснащена кріпленням.</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Карта Украї</w:t>
            </w:r>
            <w:proofErr w:type="gramStart"/>
            <w:r w:rsidRPr="00906CDB">
              <w:rPr>
                <w:rFonts w:ascii="Times New Roman" w:hAnsi="Times New Roman" w:cs="Times New Roman"/>
              </w:rPr>
              <w:t>на</w:t>
            </w:r>
            <w:proofErr w:type="gramEnd"/>
            <w:r w:rsidRPr="00906CDB">
              <w:rPr>
                <w:rFonts w:ascii="Times New Roman" w:hAnsi="Times New Roman" w:cs="Times New Roman"/>
              </w:rPr>
              <w:t>. Тектонічна будова та корисні копалини</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 карті мають бути зображені тектонічні структури та ї</w:t>
            </w:r>
            <w:proofErr w:type="gramStart"/>
            <w:r w:rsidRPr="00906CDB">
              <w:rPr>
                <w:rFonts w:ascii="Times New Roman" w:hAnsi="Times New Roman" w:cs="Times New Roman"/>
              </w:rPr>
              <w:t>х</w:t>
            </w:r>
            <w:proofErr w:type="gramEnd"/>
            <w:r w:rsidRPr="00906CDB">
              <w:rPr>
                <w:rFonts w:ascii="Times New Roman" w:hAnsi="Times New Roman" w:cs="Times New Roman"/>
              </w:rPr>
              <w:t xml:space="preserve"> межі, глибинні розломи, родовища корисних копалин, межі басейнів та районів зосередження корисних копалин. 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не менше: 158х108 см. </w:t>
            </w:r>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Маштаб: 1:1000000. Карта має бути закріплена на планках.</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Карта Украї</w:t>
            </w:r>
            <w:proofErr w:type="gramStart"/>
            <w:r w:rsidRPr="00906CDB">
              <w:rPr>
                <w:rFonts w:ascii="Times New Roman" w:hAnsi="Times New Roman" w:cs="Times New Roman"/>
              </w:rPr>
              <w:t>на</w:t>
            </w:r>
            <w:proofErr w:type="gramEnd"/>
            <w:r w:rsidRPr="00906CDB">
              <w:rPr>
                <w:rFonts w:ascii="Times New Roman" w:hAnsi="Times New Roman" w:cs="Times New Roman"/>
              </w:rPr>
              <w:t>. Господарство.</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не менше: 158х108 см. Маштаб: 1:1000000  та дві карти-врізки масштабу 1:5000000. </w:t>
            </w:r>
            <w:proofErr w:type="gramStart"/>
            <w:r w:rsidRPr="00906CDB">
              <w:rPr>
                <w:rFonts w:ascii="Times New Roman" w:hAnsi="Times New Roman" w:cs="Times New Roman"/>
              </w:rPr>
              <w:t>В основі видання - політико-адміністративна карта України, на якій має бути зображено державний кордон, межі адміністративних одиниць України, берегову лінію та гідрографічну мережу, основні автомобільні шляхи та залізниці. Карта має бути ламінована та закріплена на планках.</w:t>
            </w:r>
            <w:proofErr w:type="gramEnd"/>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proofErr w:type="gramStart"/>
            <w:r w:rsidRPr="00906CDB">
              <w:rPr>
                <w:rFonts w:ascii="Times New Roman" w:hAnsi="Times New Roman" w:cs="Times New Roman"/>
              </w:rPr>
              <w:t>Св</w:t>
            </w:r>
            <w:proofErr w:type="gramEnd"/>
            <w:r w:rsidRPr="00906CDB">
              <w:rPr>
                <w:rFonts w:ascii="Times New Roman" w:hAnsi="Times New Roman" w:cs="Times New Roman"/>
              </w:rPr>
              <w:t>іт. Політична карта</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карти, не менше: 155х108 см. Масштаб 1:22000000. Карта має бути ламінована та закріплена на планках.</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інструментів для класу</w:t>
            </w:r>
          </w:p>
        </w:tc>
        <w:tc>
          <w:tcPr>
            <w:tcW w:w="7194" w:type="dxa"/>
            <w:tcBorders>
              <w:top w:val="single" w:sz="4" w:space="0" w:color="000001"/>
              <w:left w:val="single" w:sz="4" w:space="0" w:color="000001"/>
              <w:bottom w:val="single" w:sz="4" w:space="0" w:color="000001"/>
            </w:tcBorders>
            <w:shd w:val="clear" w:color="auto" w:fill="auto"/>
          </w:tcPr>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xml:space="preserve">Інструменти мають бути виготовлені з міцної пластмаси. </w:t>
            </w:r>
            <w:proofErr w:type="gramStart"/>
            <w:r w:rsidRPr="00906CDB">
              <w:rPr>
                <w:rFonts w:ascii="Times New Roman" w:hAnsi="Times New Roman" w:cs="Times New Roman"/>
              </w:rPr>
              <w:t>До</w:t>
            </w:r>
            <w:proofErr w:type="gramEnd"/>
            <w:r w:rsidRPr="00906CDB">
              <w:rPr>
                <w:rFonts w:ascii="Times New Roman" w:hAnsi="Times New Roman" w:cs="Times New Roman"/>
              </w:rPr>
              <w:t xml:space="preserve"> складу набору має входити:</w:t>
            </w:r>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метр демонстраційний (лінійка довжиною 1 м, ціна поділки 1 см)- 1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трикутник класний (45º, 45º) з тримачем - 1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трикутник класний (30º, 60º) з тримачем - 1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циркуль класний - 1 од</w:t>
            </w:r>
            <w:proofErr w:type="gramStart"/>
            <w:r w:rsidRPr="00906CDB">
              <w:rPr>
                <w:rFonts w:ascii="Times New Roman" w:hAnsi="Times New Roman" w:cs="Times New Roman"/>
              </w:rPr>
              <w:t>.;</w:t>
            </w:r>
            <w:proofErr w:type="gramEnd"/>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транспортир класний з тримачем, ці</w:t>
            </w:r>
            <w:proofErr w:type="gramStart"/>
            <w:r w:rsidRPr="00906CDB">
              <w:rPr>
                <w:rFonts w:ascii="Times New Roman" w:hAnsi="Times New Roman" w:cs="Times New Roman"/>
              </w:rPr>
              <w:t>на</w:t>
            </w:r>
            <w:proofErr w:type="gramEnd"/>
            <w:r w:rsidRPr="00906CDB">
              <w:rPr>
                <w:rFonts w:ascii="Times New Roman" w:hAnsi="Times New Roman" w:cs="Times New Roman"/>
              </w:rPr>
              <w:t xml:space="preserve"> поділки 1º - 1 од.;</w:t>
            </w:r>
          </w:p>
          <w:p w:rsidR="00976BD8" w:rsidRPr="00906CDB" w:rsidRDefault="00976BD8" w:rsidP="009E3332">
            <w:pPr>
              <w:widowControl w:val="0"/>
              <w:spacing w:after="0" w:line="240" w:lineRule="auto"/>
              <w:textAlignment w:val="bottom"/>
              <w:rPr>
                <w:rFonts w:ascii="Times New Roman" w:hAnsi="Times New Roman" w:cs="Times New Roman"/>
              </w:rPr>
            </w:pPr>
            <w:r w:rsidRPr="00906CDB">
              <w:rPr>
                <w:rFonts w:ascii="Times New Roman" w:hAnsi="Times New Roman" w:cs="Times New Roman"/>
                <w:shd w:val="clear" w:color="auto" w:fill="FFFFFF"/>
              </w:rPr>
              <w:t>- сумка для зберігання комплекту інструменті</w:t>
            </w:r>
            <w:proofErr w:type="gramStart"/>
            <w:r w:rsidRPr="00906CDB">
              <w:rPr>
                <w:rFonts w:ascii="Times New Roman" w:hAnsi="Times New Roman" w:cs="Times New Roman"/>
                <w:shd w:val="clear" w:color="auto" w:fill="FFFFFF"/>
              </w:rPr>
              <w:t>в</w:t>
            </w:r>
            <w:proofErr w:type="gramEnd"/>
            <w:r w:rsidRPr="00906CDB">
              <w:rPr>
                <w:rFonts w:ascii="Times New Roman" w:hAnsi="Times New Roman" w:cs="Times New Roman"/>
                <w:shd w:val="clear" w:color="auto" w:fill="FFFFFF"/>
              </w:rPr>
              <w:t>.</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proofErr w:type="gramStart"/>
            <w:r w:rsidRPr="00906CDB">
              <w:rPr>
                <w:rFonts w:ascii="Times New Roman" w:hAnsi="Times New Roman" w:cs="Times New Roman"/>
                <w:shd w:val="clear" w:color="auto" w:fill="FFFFFF"/>
              </w:rPr>
              <w:t>Австрал</w:t>
            </w:r>
            <w:proofErr w:type="gramEnd"/>
            <w:r w:rsidRPr="00906CDB">
              <w:rPr>
                <w:rFonts w:ascii="Times New Roman" w:hAnsi="Times New Roman" w:cs="Times New Roman"/>
                <w:shd w:val="clear" w:color="auto" w:fill="FFFFFF"/>
              </w:rPr>
              <w:t xml:space="preserve">ія, Нова Зеландія.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Економічна карта </w:t>
            </w:r>
            <w:proofErr w:type="gramStart"/>
            <w:r w:rsidRPr="00906CDB">
              <w:rPr>
                <w:rFonts w:ascii="Times New Roman" w:eastAsia="Times New Roman" w:hAnsi="Times New Roman" w:cs="Times New Roman"/>
              </w:rPr>
              <w:t>Австрал</w:t>
            </w:r>
            <w:proofErr w:type="gramEnd"/>
            <w:r w:rsidRPr="00906CDB">
              <w:rPr>
                <w:rFonts w:ascii="Times New Roman" w:eastAsia="Times New Roman" w:hAnsi="Times New Roman" w:cs="Times New Roman"/>
              </w:rPr>
              <w:t>ії та Нової Зеландії дозволяє вивчати наступні особливості:</w:t>
            </w:r>
          </w:p>
          <w:p w:rsidR="00976BD8" w:rsidRPr="00906CDB" w:rsidRDefault="00976BD8" w:rsidP="009E3332">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г</w:t>
            </w:r>
            <w:proofErr w:type="gramEnd"/>
            <w:r w:rsidRPr="00906CDB">
              <w:rPr>
                <w:rFonts w:ascii="Times New Roman" w:eastAsia="Times New Roman" w:hAnsi="Times New Roman" w:cs="Times New Roman"/>
              </w:rPr>
              <w:t>ірничодобувну й обробну промисловість;</w:t>
            </w:r>
          </w:p>
          <w:p w:rsidR="00976BD8" w:rsidRPr="00906CDB" w:rsidRDefault="00976BD8" w:rsidP="00976BD8">
            <w:pPr>
              <w:numPr>
                <w:ilvl w:val="0"/>
                <w:numId w:val="3"/>
              </w:numPr>
              <w:spacing w:after="0" w:line="240" w:lineRule="auto"/>
              <w:ind w:left="0"/>
              <w:rPr>
                <w:rFonts w:ascii="Times New Roman" w:eastAsia="Times New Roman" w:hAnsi="Times New Roman" w:cs="Times New Roman"/>
              </w:rPr>
            </w:pPr>
            <w:r w:rsidRPr="00906CDB">
              <w:rPr>
                <w:rFonts w:ascii="Times New Roman" w:eastAsia="Times New Roman" w:hAnsi="Times New Roman" w:cs="Times New Roman"/>
              </w:rPr>
              <w:t>транспорт;</w:t>
            </w:r>
          </w:p>
          <w:p w:rsidR="00976BD8" w:rsidRPr="00906CDB" w:rsidRDefault="00976BD8" w:rsidP="00976BD8">
            <w:pPr>
              <w:numPr>
                <w:ilvl w:val="0"/>
                <w:numId w:val="3"/>
              </w:numPr>
              <w:spacing w:after="0" w:line="240" w:lineRule="auto"/>
              <w:ind w:left="0"/>
              <w:rPr>
                <w:rFonts w:ascii="Times New Roman" w:eastAsia="Times New Roman" w:hAnsi="Times New Roman" w:cs="Times New Roman"/>
              </w:rPr>
            </w:pPr>
            <w:r w:rsidRPr="00906CDB">
              <w:rPr>
                <w:rFonts w:ascii="Times New Roman" w:eastAsia="Times New Roman" w:hAnsi="Times New Roman" w:cs="Times New Roman"/>
              </w:rPr>
              <w:t xml:space="preserve">сільське та </w:t>
            </w:r>
            <w:proofErr w:type="gramStart"/>
            <w:r w:rsidRPr="00906CDB">
              <w:rPr>
                <w:rFonts w:ascii="Times New Roman" w:eastAsia="Times New Roman" w:hAnsi="Times New Roman" w:cs="Times New Roman"/>
              </w:rPr>
              <w:t>л</w:t>
            </w:r>
            <w:proofErr w:type="gramEnd"/>
            <w:r w:rsidRPr="00906CDB">
              <w:rPr>
                <w:rFonts w:ascii="Times New Roman" w:eastAsia="Times New Roman" w:hAnsi="Times New Roman" w:cs="Times New Roman"/>
              </w:rPr>
              <w:t>ісове господарство;</w:t>
            </w:r>
          </w:p>
          <w:p w:rsidR="00976BD8" w:rsidRPr="00906CDB" w:rsidRDefault="00976BD8" w:rsidP="00976BD8">
            <w:pPr>
              <w:numPr>
                <w:ilvl w:val="0"/>
                <w:numId w:val="3"/>
              </w:numPr>
              <w:spacing w:after="0" w:line="240" w:lineRule="auto"/>
              <w:ind w:left="0"/>
              <w:rPr>
                <w:rFonts w:ascii="Times New Roman" w:eastAsia="Times New Roman" w:hAnsi="Times New Roman" w:cs="Times New Roman"/>
              </w:rPr>
            </w:pPr>
            <w:r w:rsidRPr="00906CDB">
              <w:rPr>
                <w:rFonts w:ascii="Times New Roman" w:eastAsia="Times New Roman" w:hAnsi="Times New Roman" w:cs="Times New Roman"/>
              </w:rPr>
              <w:t>інші провідні галузі промисловості. </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Масштаб карти — 1:6 000 000,  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- 125х108 см.</w:t>
            </w:r>
          </w:p>
          <w:p w:rsidR="00976BD8" w:rsidRPr="00906CDB" w:rsidRDefault="00976BD8" w:rsidP="009E3332">
            <w:pPr>
              <w:spacing w:after="0" w:line="240" w:lineRule="auto"/>
              <w:rPr>
                <w:rFonts w:ascii="Times New Roman" w:eastAsia="Times New Roman" w:hAnsi="Times New Roman" w:cs="Times New Roman"/>
                <w:u w:val="single"/>
              </w:rPr>
            </w:pPr>
            <w:r w:rsidRPr="00906CDB">
              <w:rPr>
                <w:rFonts w:ascii="Times New Roman" w:hAnsi="Times New Roman" w:cs="Times New Roman"/>
              </w:rPr>
              <w:t>Карта має бути ламінована та закріплена на планках.</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hAnsi="Times New Roman" w:cs="Times New Roman"/>
              </w:rPr>
              <w:t>Україна</w:t>
            </w:r>
            <w:proofErr w:type="gramStart"/>
            <w:r w:rsidRPr="00906CDB">
              <w:rPr>
                <w:rFonts w:ascii="Times New Roman" w:hAnsi="Times New Roman" w:cs="Times New Roman"/>
              </w:rPr>
              <w:t xml:space="preserve"> .</w:t>
            </w:r>
            <w:proofErr w:type="gramEnd"/>
            <w:r w:rsidRPr="00906CDB">
              <w:rPr>
                <w:rFonts w:ascii="Times New Roman" w:hAnsi="Times New Roman" w:cs="Times New Roman"/>
              </w:rPr>
              <w:t xml:space="preserve">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148х107 см.</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1:1 000 000.</w:t>
            </w:r>
          </w:p>
          <w:p w:rsidR="00976BD8" w:rsidRPr="00906CDB" w:rsidRDefault="00976BD8" w:rsidP="009E3332">
            <w:pPr>
              <w:spacing w:after="0" w:line="240" w:lineRule="auto"/>
              <w:rPr>
                <w:rFonts w:ascii="Times New Roman" w:hAnsi="Times New Roman" w:cs="Times New Roman"/>
              </w:rPr>
            </w:pPr>
            <w:r w:rsidRPr="00906CDB">
              <w:rPr>
                <w:rFonts w:ascii="Times New Roman" w:hAnsi="Times New Roman" w:cs="Times New Roman"/>
              </w:rPr>
              <w:t>Карта має бути ламінована та закріплена на планках.</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jc w:val="both"/>
              <w:rPr>
                <w:rFonts w:ascii="Times New Roman" w:eastAsia="Times New Roman" w:hAnsi="Times New Roman" w:cs="Times New Roman"/>
              </w:rPr>
            </w:pPr>
            <w:r w:rsidRPr="00906CDB">
              <w:rPr>
                <w:rFonts w:ascii="Times New Roman" w:hAnsi="Times New Roman" w:cs="Times New Roman"/>
              </w:rPr>
              <w:t>Європа. Економічна карта</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Деталізована карта </w:t>
            </w:r>
            <w:proofErr w:type="gramStart"/>
            <w:r w:rsidRPr="00906CDB">
              <w:rPr>
                <w:rFonts w:ascii="Times New Roman" w:eastAsia="Times New Roman" w:hAnsi="Times New Roman" w:cs="Times New Roman"/>
              </w:rPr>
              <w:t>країн</w:t>
            </w:r>
            <w:proofErr w:type="gramEnd"/>
            <w:r w:rsidRPr="00906CDB">
              <w:rPr>
                <w:rFonts w:ascii="Times New Roman" w:eastAsia="Times New Roman" w:hAnsi="Times New Roman" w:cs="Times New Roman"/>
              </w:rPr>
              <w:t xml:space="preserve"> Європи.</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107 х 134 см.</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1:4 000 000.</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hAnsi="Times New Roman" w:cs="Times New Roman"/>
              </w:rPr>
              <w:t xml:space="preserve">Карта має бути ламінована та закріплена на планках. </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jc w:val="both"/>
              <w:rPr>
                <w:rFonts w:ascii="Times New Roman" w:hAnsi="Times New Roman" w:cs="Times New Roman"/>
              </w:rPr>
            </w:pPr>
            <w:r w:rsidRPr="00906CDB">
              <w:rPr>
                <w:rFonts w:ascii="Times New Roman" w:hAnsi="Times New Roman" w:cs="Times New Roman"/>
              </w:rPr>
              <w:t xml:space="preserve">Азія. Політична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Карта для вивчення особливостей політичного устрою:</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Центральної,</w:t>
            </w:r>
          </w:p>
          <w:p w:rsidR="00976BD8" w:rsidRPr="00906CDB" w:rsidRDefault="00976BD8" w:rsidP="009E3332">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івденно-Західної,</w:t>
            </w:r>
          </w:p>
          <w:p w:rsidR="00976BD8" w:rsidRPr="00906CDB" w:rsidRDefault="00976BD8" w:rsidP="009E3332">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івденної,</w:t>
            </w:r>
          </w:p>
          <w:p w:rsidR="00976BD8" w:rsidRPr="00906CDB" w:rsidRDefault="00976BD8" w:rsidP="009E3332">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івденно-Східної,</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Східної частин Азії. </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lastRenderedPageBreak/>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158 х 105 см.</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1:8 000 000.</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hAnsi="Times New Roman" w:cs="Times New Roman"/>
              </w:rPr>
              <w:t>Карта має бути ламінована та закріплена на планках.</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jc w:val="both"/>
              <w:rPr>
                <w:rFonts w:ascii="Times New Roman" w:hAnsi="Times New Roman" w:cs="Times New Roman"/>
              </w:rPr>
            </w:pPr>
            <w:proofErr w:type="gramStart"/>
            <w:r w:rsidRPr="00906CDB">
              <w:rPr>
                <w:rFonts w:ascii="Times New Roman" w:hAnsi="Times New Roman" w:cs="Times New Roman"/>
              </w:rPr>
              <w:t>П</w:t>
            </w:r>
            <w:proofErr w:type="gramEnd"/>
            <w:r w:rsidRPr="00906CDB">
              <w:rPr>
                <w:rFonts w:ascii="Times New Roman" w:hAnsi="Times New Roman" w:cs="Times New Roman"/>
              </w:rPr>
              <w:t xml:space="preserve">івденна Америка. Економічна катра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Деталізована карта країн </w:t>
            </w: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івденної Америки.</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99</w:t>
            </w:r>
            <w:r w:rsidRPr="00906CDB">
              <w:rPr>
                <w:rFonts w:ascii="Arial" w:hAnsi="Arial" w:cs="Arial"/>
                <w:sz w:val="21"/>
                <w:szCs w:val="21"/>
              </w:rPr>
              <w:t xml:space="preserve">х144 </w:t>
            </w:r>
            <w:r w:rsidRPr="00906CDB">
              <w:rPr>
                <w:rFonts w:ascii="Times New Roman" w:eastAsia="Times New Roman" w:hAnsi="Times New Roman" w:cs="Times New Roman"/>
              </w:rPr>
              <w:t>см.</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1:8 000 000.</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hAnsi="Times New Roman" w:cs="Times New Roman"/>
              </w:rPr>
              <w:t xml:space="preserve">Карта має бути ламінована та закріплена на планках. </w:t>
            </w:r>
          </w:p>
        </w:tc>
      </w:tr>
      <w:tr w:rsidR="00976BD8" w:rsidRPr="00906CDB" w:rsidTr="009E3332">
        <w:trPr>
          <w:trHeight w:val="302"/>
          <w:jc w:val="center"/>
        </w:trPr>
        <w:tc>
          <w:tcPr>
            <w:tcW w:w="736" w:type="dxa"/>
            <w:vAlign w:val="center"/>
          </w:tcPr>
          <w:p w:rsidR="00976BD8" w:rsidRPr="00906CDB"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906CDB" w:rsidRDefault="00976BD8" w:rsidP="009E3332">
            <w:pPr>
              <w:spacing w:after="0" w:line="240" w:lineRule="auto"/>
              <w:jc w:val="both"/>
              <w:rPr>
                <w:rFonts w:ascii="Times New Roman" w:hAnsi="Times New Roman" w:cs="Times New Roman"/>
              </w:rPr>
            </w:pPr>
            <w:r w:rsidRPr="00906CDB">
              <w:rPr>
                <w:rFonts w:ascii="Times New Roman" w:hAnsi="Times New Roman" w:cs="Times New Roman"/>
              </w:rPr>
              <w:t xml:space="preserve">Африка. Економічна катра </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Деталізована карта </w:t>
            </w:r>
            <w:proofErr w:type="gramStart"/>
            <w:r w:rsidRPr="00906CDB">
              <w:rPr>
                <w:rFonts w:ascii="Times New Roman" w:eastAsia="Times New Roman" w:hAnsi="Times New Roman" w:cs="Times New Roman"/>
              </w:rPr>
              <w:t>країн</w:t>
            </w:r>
            <w:proofErr w:type="gramEnd"/>
            <w:r w:rsidRPr="00906CDB">
              <w:rPr>
                <w:rFonts w:ascii="Times New Roman" w:eastAsia="Times New Roman" w:hAnsi="Times New Roman" w:cs="Times New Roman"/>
              </w:rPr>
              <w:t xml:space="preserve"> Африки.</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w:t>
            </w:r>
            <w:r w:rsidRPr="00906CDB">
              <w:rPr>
                <w:rFonts w:ascii="Arial" w:hAnsi="Arial" w:cs="Arial"/>
                <w:sz w:val="21"/>
                <w:szCs w:val="21"/>
              </w:rPr>
              <w:t>108х127</w:t>
            </w:r>
            <w:r w:rsidRPr="00906CDB">
              <w:rPr>
                <w:rFonts w:ascii="Times New Roman" w:eastAsia="Times New Roman" w:hAnsi="Times New Roman" w:cs="Times New Roman"/>
              </w:rPr>
              <w:t>см.</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1:8 000 000.</w:t>
            </w:r>
          </w:p>
          <w:p w:rsidR="00976BD8" w:rsidRPr="00906CDB" w:rsidRDefault="00976BD8" w:rsidP="009E3332">
            <w:pPr>
              <w:spacing w:after="0" w:line="240" w:lineRule="auto"/>
              <w:rPr>
                <w:rFonts w:ascii="Times New Roman" w:eastAsia="Times New Roman" w:hAnsi="Times New Roman" w:cs="Times New Roman"/>
              </w:rPr>
            </w:pPr>
            <w:r w:rsidRPr="00906CDB">
              <w:rPr>
                <w:rFonts w:ascii="Times New Roman" w:hAnsi="Times New Roman" w:cs="Times New Roman"/>
              </w:rPr>
              <w:t xml:space="preserve">Карта має бути ламінована та закріплена на планках. </w:t>
            </w:r>
          </w:p>
        </w:tc>
      </w:tr>
      <w:tr w:rsidR="00976BD8" w:rsidTr="009E3332">
        <w:trPr>
          <w:trHeight w:val="302"/>
          <w:jc w:val="center"/>
        </w:trPr>
        <w:tc>
          <w:tcPr>
            <w:tcW w:w="736" w:type="dxa"/>
            <w:vAlign w:val="center"/>
          </w:tcPr>
          <w:p w:rsidR="00976BD8" w:rsidRDefault="00976BD8" w:rsidP="00976BD8">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976BD8" w:rsidRPr="003125C9" w:rsidRDefault="00976BD8" w:rsidP="009E3332">
            <w:pPr>
              <w:spacing w:after="0" w:line="240" w:lineRule="auto"/>
              <w:jc w:val="both"/>
              <w:rPr>
                <w:rFonts w:ascii="Times New Roman" w:hAnsi="Times New Roman" w:cs="Times New Roman"/>
              </w:rPr>
            </w:pPr>
            <w:r w:rsidRPr="003125C9">
              <w:rPr>
                <w:rFonts w:ascii="Times New Roman" w:hAnsi="Times New Roman" w:cs="Times New Roman"/>
              </w:rPr>
              <w:t xml:space="preserve">Годинники </w:t>
            </w:r>
            <w:proofErr w:type="gramStart"/>
            <w:r w:rsidRPr="003125C9">
              <w:rPr>
                <w:rFonts w:ascii="Times New Roman" w:hAnsi="Times New Roman" w:cs="Times New Roman"/>
              </w:rPr>
              <w:t>п</w:t>
            </w:r>
            <w:proofErr w:type="gramEnd"/>
            <w:r w:rsidRPr="003125C9">
              <w:rPr>
                <w:rFonts w:ascii="Times New Roman" w:hAnsi="Times New Roman" w:cs="Times New Roman"/>
              </w:rPr>
              <w:t>іскові ( набір 1 хв., 2 хв., 5 хв), біологія</w:t>
            </w:r>
          </w:p>
        </w:tc>
        <w:tc>
          <w:tcPr>
            <w:tcW w:w="7194" w:type="dxa"/>
            <w:tcBorders>
              <w:top w:val="single" w:sz="4" w:space="0" w:color="000001"/>
              <w:left w:val="single" w:sz="4" w:space="0" w:color="000001"/>
              <w:bottom w:val="single" w:sz="4" w:space="0" w:color="000001"/>
            </w:tcBorders>
            <w:shd w:val="clear" w:color="auto" w:fill="auto"/>
            <w:vAlign w:val="bottom"/>
          </w:tcPr>
          <w:p w:rsidR="00976BD8" w:rsidRPr="003125C9" w:rsidRDefault="00976BD8" w:rsidP="009E3332">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Комплект призначений для використання на уроках  при проведенні практичних, лабораторних, самостійних робіт, навчальних </w:t>
            </w:r>
            <w:proofErr w:type="gramStart"/>
            <w:r w:rsidRPr="003125C9">
              <w:rPr>
                <w:rFonts w:ascii="Times New Roman" w:eastAsia="Times New Roman" w:hAnsi="Times New Roman" w:cs="Times New Roman"/>
                <w:color w:val="000000"/>
              </w:rPr>
              <w:t>досл</w:t>
            </w:r>
            <w:proofErr w:type="gramEnd"/>
            <w:r w:rsidRPr="003125C9">
              <w:rPr>
                <w:rFonts w:ascii="Times New Roman" w:eastAsia="Times New Roman" w:hAnsi="Times New Roman" w:cs="Times New Roman"/>
                <w:color w:val="000000"/>
              </w:rPr>
              <w:t>ідів, опитувань тощо.</w:t>
            </w:r>
          </w:p>
          <w:p w:rsidR="00976BD8" w:rsidRPr="003125C9" w:rsidRDefault="00976BD8" w:rsidP="009E3332">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У комплекті – 3 годинники із </w:t>
            </w:r>
            <w:proofErr w:type="gramStart"/>
            <w:r w:rsidRPr="003125C9">
              <w:rPr>
                <w:rFonts w:ascii="Times New Roman" w:eastAsia="Times New Roman" w:hAnsi="Times New Roman" w:cs="Times New Roman"/>
                <w:color w:val="000000"/>
              </w:rPr>
              <w:t>п</w:t>
            </w:r>
            <w:proofErr w:type="gramEnd"/>
            <w:r w:rsidRPr="003125C9">
              <w:rPr>
                <w:rFonts w:ascii="Times New Roman" w:eastAsia="Times New Roman" w:hAnsi="Times New Roman" w:cs="Times New Roman"/>
                <w:color w:val="000000"/>
              </w:rPr>
              <w:t>іском - для вимірювання різних часових проміжків:</w:t>
            </w:r>
          </w:p>
          <w:p w:rsidR="00976BD8" w:rsidRPr="003125C9" w:rsidRDefault="00976BD8" w:rsidP="00976BD8">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1 хвилина;</w:t>
            </w:r>
          </w:p>
          <w:p w:rsidR="00976BD8" w:rsidRPr="003125C9" w:rsidRDefault="00976BD8" w:rsidP="00976BD8">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2 хвилини;</w:t>
            </w:r>
          </w:p>
          <w:p w:rsidR="00976BD8" w:rsidRPr="003125C9" w:rsidRDefault="00976BD8" w:rsidP="00976BD8">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5 хвилин.</w:t>
            </w:r>
          </w:p>
        </w:tc>
      </w:tr>
    </w:tbl>
    <w:p w:rsidR="00976BD8" w:rsidRPr="00721FCF" w:rsidRDefault="00976BD8" w:rsidP="00976BD8">
      <w:pPr>
        <w:spacing w:after="0" w:line="240" w:lineRule="auto"/>
        <w:ind w:firstLine="708"/>
        <w:jc w:val="both"/>
        <w:rPr>
          <w:rFonts w:ascii="Times New Roman" w:eastAsia="Times New Roman" w:hAnsi="Times New Roman" w:cs="Times New Roman"/>
          <w:i/>
          <w:iCs/>
          <w:sz w:val="24"/>
          <w:szCs w:val="24"/>
        </w:rPr>
      </w:pPr>
    </w:p>
    <w:p w:rsidR="00976BD8" w:rsidRPr="00721FCF" w:rsidRDefault="00976BD8" w:rsidP="00976BD8">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5. </w:t>
      </w:r>
      <w:r w:rsidRPr="002A3666">
        <w:rPr>
          <w:rFonts w:ascii="Times New Roman" w:eastAsia="Times New Roman" w:hAnsi="Times New Roman" w:cs="Times New Roman"/>
          <w:bCs/>
          <w:sz w:val="24"/>
          <w:szCs w:val="24"/>
        </w:rPr>
        <w:t xml:space="preserve">Учасник </w:t>
      </w:r>
      <w:r w:rsidRPr="00721FCF">
        <w:rPr>
          <w:rFonts w:ascii="Times New Roman" w:eastAsia="Tahoma" w:hAnsi="Times New Roman" w:cs="Times New Roman"/>
          <w:sz w:val="24"/>
          <w:szCs w:val="24"/>
        </w:rPr>
        <w:t xml:space="preserve">повинен поставити Замовнику товар з </w:t>
      </w:r>
      <w:proofErr w:type="gramStart"/>
      <w:r w:rsidRPr="00721FCF">
        <w:rPr>
          <w:rFonts w:ascii="Times New Roman" w:eastAsia="Tahoma" w:hAnsi="Times New Roman" w:cs="Times New Roman"/>
          <w:sz w:val="24"/>
          <w:szCs w:val="24"/>
        </w:rPr>
        <w:t>матер</w:t>
      </w:r>
      <w:proofErr w:type="gramEnd"/>
      <w:r w:rsidRPr="00721FCF">
        <w:rPr>
          <w:rFonts w:ascii="Times New Roman" w:eastAsia="Tahoma" w:hAnsi="Times New Roman" w:cs="Times New Roman"/>
          <w:sz w:val="24"/>
          <w:szCs w:val="24"/>
        </w:rPr>
        <w:t xml:space="preserve">іалів, якість яких повинна </w:t>
      </w:r>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 встановленим законодавством нормам, сертифікатам виробника та іншим нормативним документам</w:t>
      </w:r>
      <w:r>
        <w:rPr>
          <w:rFonts w:ascii="Times New Roman" w:eastAsia="Tahoma" w:hAnsi="Times New Roman" w:cs="Times New Roman"/>
          <w:sz w:val="24"/>
          <w:szCs w:val="24"/>
        </w:rPr>
        <w:t>.</w:t>
      </w:r>
    </w:p>
    <w:p w:rsidR="00976BD8" w:rsidRPr="00721FCF" w:rsidRDefault="00976BD8" w:rsidP="00976BD8">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6</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w:t>
      </w:r>
      <w:r>
        <w:rPr>
          <w:rFonts w:ascii="Times New Roman" w:eastAsia="Tahoma" w:hAnsi="Times New Roman" w:cs="Times New Roman"/>
          <w:sz w:val="24"/>
          <w:szCs w:val="24"/>
        </w:rPr>
        <w:t xml:space="preserve">остачальник </w:t>
      </w:r>
      <w:r w:rsidRPr="00721FCF">
        <w:rPr>
          <w:rFonts w:ascii="Times New Roman" w:eastAsia="Tahoma" w:hAnsi="Times New Roman" w:cs="Times New Roman"/>
          <w:sz w:val="24"/>
          <w:szCs w:val="24"/>
        </w:rPr>
        <w:t xml:space="preserve">за </w:t>
      </w:r>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 рахунок здійснює додаткову поставку належної кількості Товару або його заміну на якісний протягом 5 робочих днів</w:t>
      </w:r>
      <w:r>
        <w:rPr>
          <w:rFonts w:ascii="Times New Roman" w:eastAsia="Tahoma" w:hAnsi="Times New Roman" w:cs="Times New Roman"/>
          <w:sz w:val="24"/>
          <w:szCs w:val="24"/>
        </w:rPr>
        <w:t xml:space="preserve">, </w:t>
      </w:r>
      <w:r w:rsidRPr="00BF24D4">
        <w:rPr>
          <w:rFonts w:ascii="Times New Roman" w:eastAsia="Tahoma" w:hAnsi="Times New Roman" w:cs="Times New Roman"/>
          <w:b/>
          <w:sz w:val="24"/>
          <w:szCs w:val="24"/>
        </w:rPr>
        <w:t>про що у складі тендерної пропозиції</w:t>
      </w:r>
      <w:r>
        <w:rPr>
          <w:rFonts w:ascii="Times New Roman" w:eastAsia="Tahoma" w:hAnsi="Times New Roman" w:cs="Times New Roman"/>
          <w:sz w:val="24"/>
          <w:szCs w:val="24"/>
        </w:rPr>
        <w:t xml:space="preserve"> </w:t>
      </w:r>
      <w:r w:rsidRPr="00721FCF">
        <w:rPr>
          <w:rFonts w:ascii="Times New Roman" w:eastAsia="Tahoma" w:hAnsi="Times New Roman" w:cs="Times New Roman"/>
          <w:b/>
          <w:sz w:val="24"/>
          <w:szCs w:val="24"/>
        </w:rPr>
        <w:t>нада</w:t>
      </w:r>
      <w:r>
        <w:rPr>
          <w:rFonts w:ascii="Times New Roman" w:eastAsia="Tahoma" w:hAnsi="Times New Roman" w:cs="Times New Roman"/>
          <w:b/>
          <w:sz w:val="24"/>
          <w:szCs w:val="24"/>
        </w:rPr>
        <w:t xml:space="preserve">ється </w:t>
      </w:r>
      <w:r w:rsidRPr="00721FCF">
        <w:rPr>
          <w:rFonts w:ascii="Times New Roman" w:eastAsia="Tahoma" w:hAnsi="Times New Roman" w:cs="Times New Roman"/>
          <w:b/>
          <w:sz w:val="24"/>
          <w:szCs w:val="24"/>
        </w:rPr>
        <w:t>гарантійний лист</w:t>
      </w:r>
      <w:r>
        <w:rPr>
          <w:rFonts w:ascii="Times New Roman" w:eastAsia="Tahoma" w:hAnsi="Times New Roman" w:cs="Times New Roman"/>
          <w:b/>
          <w:sz w:val="24"/>
          <w:szCs w:val="24"/>
        </w:rPr>
        <w:t>.</w:t>
      </w:r>
    </w:p>
    <w:p w:rsidR="00976BD8" w:rsidRPr="00721FCF" w:rsidRDefault="00976BD8" w:rsidP="00976BD8">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Доставка товарів</w:t>
      </w:r>
      <w:r>
        <w:rPr>
          <w:rFonts w:ascii="Times New Roman" w:eastAsia="Times New Roman" w:hAnsi="Times New Roman" w:cs="Times New Roman"/>
          <w:sz w:val="24"/>
          <w:szCs w:val="24"/>
        </w:rPr>
        <w:t xml:space="preserve"> за адресами закладів освіти, зазначеними у тендерній документації,</w:t>
      </w:r>
      <w:r w:rsidRPr="00721FCF">
        <w:rPr>
          <w:rFonts w:ascii="Times New Roman" w:eastAsia="Times New Roman" w:hAnsi="Times New Roman" w:cs="Times New Roman"/>
          <w:sz w:val="24"/>
          <w:szCs w:val="24"/>
        </w:rPr>
        <w:t xml:space="preserve"> завантажувально-розвантажувальні роботи здійснюється за рахунок постачальника, учасник несе повну відповідальність за </w:t>
      </w:r>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 товар, до моменту поставки його замовнику.</w:t>
      </w:r>
    </w:p>
    <w:p w:rsidR="00976BD8" w:rsidRPr="00721FCF" w:rsidRDefault="00976BD8" w:rsidP="00976BD8">
      <w:pPr>
        <w:spacing w:after="0"/>
        <w:jc w:val="both"/>
        <w:rPr>
          <w:rFonts w:ascii="Times New Roman" w:hAnsi="Times New Roman"/>
          <w:b/>
        </w:rPr>
      </w:pPr>
      <w:r>
        <w:rPr>
          <w:rFonts w:ascii="Times New Roman" w:hAnsi="Times New Roman"/>
          <w:b/>
        </w:rPr>
        <w:t>8</w:t>
      </w:r>
      <w:r w:rsidRPr="00721FCF">
        <w:rPr>
          <w:rFonts w:ascii="Times New Roman" w:hAnsi="Times New Roman"/>
          <w:b/>
        </w:rPr>
        <w:t xml:space="preserve">. Інформацію про відповідність запропонованого до поставки Товару технічним та якісним вимогам Замовника, </w:t>
      </w:r>
      <w:r>
        <w:rPr>
          <w:rFonts w:ascii="Times New Roman" w:hAnsi="Times New Roman"/>
          <w:b/>
        </w:rPr>
        <w:t>учасник повинен</w:t>
      </w:r>
      <w:r w:rsidRPr="00721FCF">
        <w:rPr>
          <w:rFonts w:ascii="Times New Roman" w:hAnsi="Times New Roman"/>
          <w:b/>
        </w:rPr>
        <w:t xml:space="preserve"> </w:t>
      </w:r>
      <w:proofErr w:type="gramStart"/>
      <w:r w:rsidRPr="00721FCF">
        <w:rPr>
          <w:rFonts w:ascii="Times New Roman" w:hAnsi="Times New Roman"/>
          <w:b/>
        </w:rPr>
        <w:t>п</w:t>
      </w:r>
      <w:proofErr w:type="gramEnd"/>
      <w:r w:rsidRPr="00721FCF">
        <w:rPr>
          <w:rFonts w:ascii="Times New Roman" w:hAnsi="Times New Roman"/>
          <w:b/>
        </w:rPr>
        <w:t>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rsidR="00976BD8" w:rsidRPr="00721FCF" w:rsidRDefault="00976BD8" w:rsidP="00976BD8">
      <w:pPr>
        <w:spacing w:after="0"/>
        <w:jc w:val="both"/>
        <w:rPr>
          <w:rFonts w:ascii="Times New Roman" w:hAnsi="Times New Roman"/>
          <w:color w:val="000000" w:themeColor="text1"/>
        </w:rPr>
      </w:pPr>
      <w:r>
        <w:rPr>
          <w:rFonts w:ascii="Times New Roman" w:hAnsi="Times New Roman"/>
          <w:color w:val="000000" w:themeColor="text1"/>
        </w:rPr>
        <w:t>8</w:t>
      </w:r>
      <w:r w:rsidRPr="00721FCF">
        <w:rPr>
          <w:rFonts w:ascii="Times New Roman" w:hAnsi="Times New Roman"/>
          <w:color w:val="000000" w:themeColor="text1"/>
        </w:rPr>
        <w:t>.1. Порівняльн</w:t>
      </w:r>
      <w:r>
        <w:rPr>
          <w:rFonts w:ascii="Times New Roman" w:hAnsi="Times New Roman"/>
          <w:color w:val="000000" w:themeColor="text1"/>
        </w:rPr>
        <w:t>ої</w:t>
      </w:r>
      <w:r w:rsidRPr="00721FCF">
        <w:rPr>
          <w:rFonts w:ascii="Times New Roman" w:hAnsi="Times New Roman"/>
          <w:color w:val="000000" w:themeColor="text1"/>
        </w:rPr>
        <w:t xml:space="preserve"> таблиц</w:t>
      </w:r>
      <w:r>
        <w:rPr>
          <w:rFonts w:ascii="Times New Roman" w:hAnsi="Times New Roman"/>
          <w:color w:val="000000" w:themeColor="text1"/>
        </w:rPr>
        <w:t>і</w:t>
      </w:r>
      <w:r w:rsidRPr="00721FCF">
        <w:rPr>
          <w:rFonts w:ascii="Times New Roman" w:hAnsi="Times New Roman"/>
          <w:color w:val="000000" w:themeColor="text1"/>
        </w:rPr>
        <w:t xml:space="preserve"> відповідності запропонованого товару технічним вимогам Замовника (обов‘язково зазначається виробник</w:t>
      </w:r>
      <w:r>
        <w:rPr>
          <w:rFonts w:ascii="Times New Roman" w:hAnsi="Times New Roman"/>
          <w:color w:val="000000" w:themeColor="text1"/>
        </w:rPr>
        <w:t xml:space="preserve">, </w:t>
      </w:r>
      <w:r w:rsidRPr="00721FCF">
        <w:rPr>
          <w:rFonts w:ascii="Times New Roman" w:hAnsi="Times New Roman"/>
          <w:color w:val="000000" w:themeColor="text1"/>
        </w:rPr>
        <w:t>модель</w:t>
      </w:r>
      <w:r>
        <w:rPr>
          <w:rFonts w:ascii="Times New Roman" w:hAnsi="Times New Roman"/>
          <w:color w:val="000000" w:themeColor="text1"/>
        </w:rPr>
        <w:t>, розміри тощо</w:t>
      </w:r>
      <w:r w:rsidRPr="00721FCF">
        <w:rPr>
          <w:rFonts w:ascii="Times New Roman" w:hAnsi="Times New Roman"/>
          <w:color w:val="000000" w:themeColor="text1"/>
        </w:rPr>
        <w:t xml:space="preserve"> для можливості </w:t>
      </w:r>
      <w:proofErr w:type="gramStart"/>
      <w:r w:rsidRPr="00721FCF">
        <w:rPr>
          <w:rFonts w:ascii="Times New Roman" w:hAnsi="Times New Roman"/>
          <w:color w:val="000000" w:themeColor="text1"/>
        </w:rPr>
        <w:t>перев</w:t>
      </w:r>
      <w:proofErr w:type="gramEnd"/>
      <w:r w:rsidRPr="00721FCF">
        <w:rPr>
          <w:rFonts w:ascii="Times New Roman" w:hAnsi="Times New Roman"/>
          <w:color w:val="000000" w:themeColor="text1"/>
        </w:rPr>
        <w:t>ірки запропонован</w:t>
      </w:r>
      <w:r>
        <w:rPr>
          <w:rFonts w:ascii="Times New Roman" w:hAnsi="Times New Roman"/>
          <w:color w:val="000000" w:themeColor="text1"/>
        </w:rPr>
        <w:t xml:space="preserve">их </w:t>
      </w:r>
      <w:r w:rsidRPr="00721FCF">
        <w:rPr>
          <w:rFonts w:ascii="Times New Roman" w:hAnsi="Times New Roman"/>
          <w:color w:val="000000" w:themeColor="text1"/>
        </w:rPr>
        <w:t xml:space="preserve"> </w:t>
      </w:r>
      <w:r>
        <w:rPr>
          <w:rFonts w:ascii="Times New Roman" w:hAnsi="Times New Roman"/>
          <w:color w:val="000000" w:themeColor="text1"/>
        </w:rPr>
        <w:t xml:space="preserve">навчальних засобів </w:t>
      </w:r>
      <w:r w:rsidRPr="00721FCF">
        <w:rPr>
          <w:rFonts w:ascii="Times New Roman" w:hAnsi="Times New Roman"/>
          <w:color w:val="000000" w:themeColor="text1"/>
        </w:rPr>
        <w:t xml:space="preserve">технічним вимогам Замовника) </w:t>
      </w:r>
    </w:p>
    <w:p w:rsidR="00976BD8" w:rsidRPr="00721FCF" w:rsidRDefault="00976BD8" w:rsidP="00976BD8">
      <w:pPr>
        <w:spacing w:after="0"/>
        <w:jc w:val="both"/>
        <w:rPr>
          <w:rFonts w:ascii="Times New Roman" w:hAnsi="Times New Roman"/>
        </w:rPr>
      </w:pPr>
      <w:r>
        <w:rPr>
          <w:rFonts w:ascii="Times New Roman" w:hAnsi="Times New Roman"/>
        </w:rPr>
        <w:t>8</w:t>
      </w:r>
      <w:r w:rsidRPr="00721FCF">
        <w:rPr>
          <w:rFonts w:ascii="Times New Roman" w:hAnsi="Times New Roman"/>
        </w:rPr>
        <w:t>.2</w:t>
      </w:r>
      <w:r>
        <w:rPr>
          <w:rFonts w:ascii="Times New Roman" w:hAnsi="Times New Roman"/>
        </w:rPr>
        <w:t>. К</w:t>
      </w:r>
      <w:r w:rsidRPr="00721FCF">
        <w:rPr>
          <w:rFonts w:ascii="Times New Roman" w:hAnsi="Times New Roman"/>
        </w:rPr>
        <w:t>опію сертифікату</w:t>
      </w:r>
      <w:r>
        <w:rPr>
          <w:rFonts w:ascii="Times New Roman" w:hAnsi="Times New Roman"/>
        </w:rPr>
        <w:t>/</w:t>
      </w:r>
      <w:r w:rsidRPr="00721FCF">
        <w:rPr>
          <w:rFonts w:ascii="Times New Roman" w:hAnsi="Times New Roman"/>
        </w:rPr>
        <w:t xml:space="preserve">декларації відповідності на </w:t>
      </w:r>
      <w:r>
        <w:rPr>
          <w:rFonts w:ascii="Times New Roman" w:hAnsi="Times New Roman"/>
        </w:rPr>
        <w:t xml:space="preserve">навчальне </w:t>
      </w:r>
      <w:r w:rsidRPr="00721FCF">
        <w:rPr>
          <w:rFonts w:ascii="Times New Roman" w:hAnsi="Times New Roman"/>
        </w:rPr>
        <w:t>обладнання</w:t>
      </w:r>
      <w:r>
        <w:rPr>
          <w:rFonts w:ascii="Times New Roman" w:hAnsi="Times New Roman"/>
        </w:rPr>
        <w:t>,</w:t>
      </w:r>
      <w:r w:rsidRPr="00721FCF">
        <w:rPr>
          <w:rFonts w:ascii="Times New Roman" w:hAnsi="Times New Roman"/>
        </w:rPr>
        <w:t xml:space="preserve"> видани</w:t>
      </w:r>
      <w:r>
        <w:rPr>
          <w:rFonts w:ascii="Times New Roman" w:hAnsi="Times New Roman"/>
        </w:rPr>
        <w:t>х</w:t>
      </w:r>
      <w:r w:rsidRPr="00721FCF">
        <w:rPr>
          <w:rFonts w:ascii="Times New Roman" w:hAnsi="Times New Roman"/>
        </w:rPr>
        <w:t xml:space="preserve"> уповноваженим органом з сертифікації.</w:t>
      </w:r>
    </w:p>
    <w:p w:rsidR="00976BD8" w:rsidRDefault="00976BD8" w:rsidP="00976BD8">
      <w:pPr>
        <w:ind w:left="-284" w:firstLine="284"/>
      </w:pPr>
    </w:p>
    <w:p w:rsidR="002E36EF" w:rsidRDefault="002E36EF" w:rsidP="002E36EF">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розпорядження Кабінету Міністрів Укра</w:t>
      </w:r>
      <w:r>
        <w:rPr>
          <w:rFonts w:ascii="Times New Roman" w:hAnsi="Times New Roman" w:cs="Times New Roman"/>
          <w:color w:val="000000"/>
          <w:sz w:val="26"/>
          <w:szCs w:val="26"/>
          <w:bdr w:val="none" w:sz="0" w:space="0" w:color="auto" w:frame="1"/>
          <w:shd w:val="clear" w:color="auto" w:fill="FFFFFF"/>
          <w:lang w:val="uk-UA"/>
        </w:rPr>
        <w:t xml:space="preserve">їни від 19.09.2023 року № 1023 «Питання надання освітньої субвенції з державного бюджету місцевим бюджетам (за спеціальним фондом державного бюджету) у 2023 році» із врахуванням співфінансування з місцевого бюджету Перечинської ТГ. </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2E36EF" w:rsidRDefault="002E36EF" w:rsidP="002E36EF">
      <w:pPr>
        <w:spacing w:after="0" w:line="240" w:lineRule="auto"/>
        <w:ind w:firstLine="540"/>
        <w:jc w:val="both"/>
        <w:rPr>
          <w:rFonts w:ascii="Times New Roman" w:hAnsi="Times New Roman" w:cs="Times New Roman"/>
          <w:color w:val="000000"/>
          <w:sz w:val="26"/>
          <w:szCs w:val="26"/>
          <w:lang w:val="uk-UA"/>
        </w:rPr>
      </w:pPr>
    </w:p>
    <w:p w:rsidR="0071770D" w:rsidRPr="002E36EF" w:rsidRDefault="002E36EF" w:rsidP="002E36EF">
      <w:pPr>
        <w:spacing w:after="0" w:line="240" w:lineRule="auto"/>
        <w:ind w:firstLine="540"/>
        <w:jc w:val="both"/>
        <w:rPr>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sectPr w:rsidR="0071770D" w:rsidRPr="002E36EF" w:rsidSect="007177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85E3B"/>
    <w:multiLevelType w:val="multilevel"/>
    <w:tmpl w:val="94BC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886BF7"/>
    <w:multiLevelType w:val="multilevel"/>
    <w:tmpl w:val="68E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F407A"/>
    <w:rsid w:val="001F407A"/>
    <w:rsid w:val="002E36EF"/>
    <w:rsid w:val="0071770D"/>
    <w:rsid w:val="00976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7A"/>
    <w:rPr>
      <w:rFonts w:eastAsiaTheme="minorEastAsia"/>
      <w:lang w:eastAsia="ru-RU"/>
    </w:rPr>
  </w:style>
  <w:style w:type="paragraph" w:styleId="2">
    <w:name w:val="heading 2"/>
    <w:basedOn w:val="a"/>
    <w:link w:val="20"/>
    <w:uiPriority w:val="9"/>
    <w:qFormat/>
    <w:rsid w:val="001F40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407A"/>
    <w:rPr>
      <w:rFonts w:ascii="Times New Roman" w:eastAsia="Times New Roman" w:hAnsi="Times New Roman" w:cs="Times New Roman"/>
      <w:b/>
      <w:bCs/>
      <w:sz w:val="36"/>
      <w:szCs w:val="36"/>
      <w:lang w:eastAsia="ru-RU"/>
    </w:rPr>
  </w:style>
  <w:style w:type="character" w:styleId="a3">
    <w:name w:val="Strong"/>
    <w:uiPriority w:val="22"/>
    <w:qFormat/>
    <w:rsid w:val="001F407A"/>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1F407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1F407A"/>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1F407A"/>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pro.com.ua/katalog/matematika/modelitanabori/nabirmodeleydlyalaboratornihrobitzstereometriyi" TargetMode="External"/><Relationship Id="rId3" Type="http://schemas.openxmlformats.org/officeDocument/2006/relationships/settings" Target="settings.xml"/><Relationship Id="rId7" Type="http://schemas.openxmlformats.org/officeDocument/2006/relationships/hyperlink" Target="https://b-pro.com.ua/katalog/matematika/modelitanabori/nabirmodeleydlyalaboratornihrobitzstereometri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pro.com.ua/katalog/matematika/modelitanabori/nabirmodeleydlyalaboratornihrobitzstereometriyi" TargetMode="External"/><Relationship Id="rId5" Type="http://schemas.openxmlformats.org/officeDocument/2006/relationships/hyperlink" Target="https://zakon.rada.gov.ua/laws/show/710-2016-%D0%B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2582</Words>
  <Characters>14719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2024-07-04T11:09:00Z</dcterms:created>
  <dcterms:modified xsi:type="dcterms:W3CDTF">2024-07-04T11:32:00Z</dcterms:modified>
</cp:coreProperties>
</file>