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2A4" w:rsidRDefault="00A732A4" w:rsidP="00A732A4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A732A4" w:rsidRDefault="00A732A4" w:rsidP="00A732A4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A732A4" w:rsidRPr="006C7240" w:rsidRDefault="00A732A4" w:rsidP="00A732A4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A732A4" w:rsidRDefault="00A732A4" w:rsidP="00A732A4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A732A4" w:rsidRDefault="00A732A4" w:rsidP="00A732A4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A732A4" w:rsidRPr="00686156" w:rsidRDefault="00A732A4" w:rsidP="00A732A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A732A4" w:rsidRDefault="00A732A4" w:rsidP="00A732A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proofErr w:type="spellStart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>ДК</w:t>
      </w:r>
      <w:proofErr w:type="spellEnd"/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021:2015:</w:t>
      </w:r>
      <w:r w:rsidRPr="00551FE7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551FE7">
        <w:rPr>
          <w:rFonts w:ascii="Times New Roman" w:eastAsia="Times New Roman" w:hAnsi="Times New Roman" w:cs="Times New Roman"/>
          <w:b/>
          <w:color w:val="000000"/>
          <w:sz w:val="26"/>
          <w:szCs w:val="26"/>
          <w:lang w:val="uk-UA" w:eastAsia="uk-UA"/>
        </w:rPr>
        <w:t>09310000-5  Електрична енергія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для потреб закладів, що відносяться до сфери  управління відділу,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на 202</w:t>
      </w:r>
      <w:r w:rsidR="00DB235C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4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рік .</w:t>
      </w:r>
    </w:p>
    <w:p w:rsidR="00A732A4" w:rsidRPr="00686156" w:rsidRDefault="00A732A4" w:rsidP="00A732A4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A732A4" w:rsidRPr="00AF5B5E" w:rsidRDefault="00A732A4" w:rsidP="00A732A4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 </w:t>
      </w:r>
      <w:r w:rsidR="00DB235C">
        <w:rPr>
          <w:b/>
          <w:color w:val="222222"/>
          <w:sz w:val="26"/>
          <w:szCs w:val="26"/>
        </w:rPr>
        <w:t>( з особливостями)</w:t>
      </w:r>
    </w:p>
    <w:p w:rsidR="00A732A4" w:rsidRPr="00686156" w:rsidRDefault="00A732A4" w:rsidP="00A732A4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A732A4" w:rsidRPr="00686156" w:rsidRDefault="00A732A4" w:rsidP="00A732A4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A732A4" w:rsidRDefault="00A732A4" w:rsidP="00A732A4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– електрична енергія </w:t>
      </w:r>
      <w:r>
        <w:rPr>
          <w:color w:val="222222"/>
          <w:sz w:val="26"/>
          <w:szCs w:val="26"/>
        </w:rPr>
        <w:t xml:space="preserve">із врахуванням вартості тарифу </w:t>
      </w:r>
      <w:r w:rsidRPr="008929F8">
        <w:rPr>
          <w:color w:val="222222"/>
          <w:sz w:val="26"/>
          <w:szCs w:val="26"/>
        </w:rPr>
        <w:t xml:space="preserve">з передачі електричної енергії оператором системи передачі та без врахування </w:t>
      </w:r>
      <w:r>
        <w:rPr>
          <w:color w:val="222222"/>
          <w:sz w:val="26"/>
          <w:szCs w:val="26"/>
        </w:rPr>
        <w:t xml:space="preserve">тарифу </w:t>
      </w:r>
      <w:r w:rsidRPr="008929F8">
        <w:rPr>
          <w:color w:val="222222"/>
          <w:sz w:val="26"/>
          <w:szCs w:val="26"/>
        </w:rPr>
        <w:t>на розподіл електричної енергії оператором систем розподілу.</w:t>
      </w:r>
    </w:p>
    <w:p w:rsidR="00A732A4" w:rsidRPr="00DB235C" w:rsidRDefault="00A732A4" w:rsidP="00A732A4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DB235C">
        <w:rPr>
          <w:b/>
          <w:color w:val="222222"/>
          <w:sz w:val="26"/>
          <w:szCs w:val="26"/>
        </w:rPr>
        <w:t>Очікувана вартість закупівлі:</w:t>
      </w:r>
      <w:r w:rsidRPr="00DB235C">
        <w:rPr>
          <w:color w:val="222222"/>
          <w:sz w:val="26"/>
          <w:szCs w:val="26"/>
        </w:rPr>
        <w:t xml:space="preserve">  </w:t>
      </w:r>
      <w:r w:rsidR="00DB235C" w:rsidRPr="00DB235C">
        <w:rPr>
          <w:color w:val="333333"/>
          <w:sz w:val="26"/>
          <w:szCs w:val="26"/>
          <w:shd w:val="clear" w:color="auto" w:fill="FFFFFF"/>
        </w:rPr>
        <w:t>2 407 300,00</w:t>
      </w:r>
      <w:r w:rsidRPr="00DB235C">
        <w:rPr>
          <w:color w:val="222222"/>
          <w:sz w:val="26"/>
          <w:szCs w:val="26"/>
        </w:rPr>
        <w:t xml:space="preserve"> грн. (із врахуванням ПДВ)</w:t>
      </w:r>
    </w:p>
    <w:p w:rsidR="00A732A4" w:rsidRPr="00DB235C" w:rsidRDefault="00A732A4" w:rsidP="00A732A4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DB235C">
        <w:rPr>
          <w:b/>
          <w:color w:val="222222"/>
          <w:sz w:val="26"/>
          <w:szCs w:val="26"/>
        </w:rPr>
        <w:t>Ідентифікатор закупівлі</w:t>
      </w:r>
      <w:r w:rsidRPr="00DB235C">
        <w:rPr>
          <w:color w:val="222222"/>
          <w:sz w:val="26"/>
          <w:szCs w:val="26"/>
        </w:rPr>
        <w:t>:  </w:t>
      </w:r>
      <w:r w:rsidR="00DB235C" w:rsidRPr="00DB235C">
        <w:rPr>
          <w:color w:val="333333"/>
          <w:sz w:val="26"/>
          <w:szCs w:val="26"/>
          <w:shd w:val="clear" w:color="auto" w:fill="FFFFFF"/>
        </w:rPr>
        <w:t>UA-2023-12-14-015392-a</w:t>
      </w:r>
      <w:r w:rsidRPr="00DB235C">
        <w:rPr>
          <w:color w:val="222222"/>
          <w:sz w:val="26"/>
          <w:szCs w:val="26"/>
        </w:rPr>
        <w:t>      </w:t>
      </w:r>
      <w:r w:rsidR="00DB235C" w:rsidRPr="00DB235C">
        <w:rPr>
          <w:b/>
          <w:color w:val="222222"/>
          <w:sz w:val="26"/>
          <w:szCs w:val="26"/>
        </w:rPr>
        <w:t xml:space="preserve"> </w:t>
      </w:r>
    </w:p>
    <w:p w:rsidR="00DB235C" w:rsidRDefault="00DB235C" w:rsidP="00A73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A732A4" w:rsidRDefault="00A732A4" w:rsidP="00A73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DB235C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DB23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A732A4" w:rsidRPr="00AF5B5E" w:rsidRDefault="00A732A4" w:rsidP="00A732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AF5B5E">
        <w:rPr>
          <w:rFonts w:ascii="Times New Roman" w:hAnsi="Times New Roman" w:cs="Times New Roman"/>
          <w:b/>
          <w:sz w:val="26"/>
          <w:szCs w:val="26"/>
        </w:rPr>
        <w:t xml:space="preserve">предмета </w:t>
      </w:r>
      <w:proofErr w:type="spellStart"/>
      <w:r w:rsidRPr="00AF5B5E">
        <w:rPr>
          <w:rFonts w:ascii="Times New Roman" w:hAnsi="Times New Roman" w:cs="Times New Roman"/>
          <w:b/>
          <w:sz w:val="26"/>
          <w:szCs w:val="26"/>
        </w:rPr>
        <w:t>закупі</w:t>
      </w:r>
      <w:proofErr w:type="gramStart"/>
      <w:r w:rsidRPr="00AF5B5E">
        <w:rPr>
          <w:rFonts w:ascii="Times New Roman" w:hAnsi="Times New Roman" w:cs="Times New Roman"/>
          <w:b/>
          <w:sz w:val="26"/>
          <w:szCs w:val="26"/>
        </w:rPr>
        <w:t>вл</w:t>
      </w:r>
      <w:proofErr w:type="gramEnd"/>
      <w:r w:rsidRPr="00AF5B5E">
        <w:rPr>
          <w:rFonts w:ascii="Times New Roman" w:hAnsi="Times New Roman" w:cs="Times New Roman"/>
          <w:b/>
          <w:sz w:val="26"/>
          <w:szCs w:val="26"/>
        </w:rPr>
        <w:t>і</w:t>
      </w:r>
      <w:proofErr w:type="spellEnd"/>
    </w:p>
    <w:p w:rsidR="00DB235C" w:rsidRDefault="00DB235C" w:rsidP="00DB235C">
      <w:pPr>
        <w:tabs>
          <w:tab w:val="left" w:pos="284"/>
        </w:tabs>
        <w:autoSpaceDE w:val="0"/>
        <w:spacing w:after="0" w:line="240" w:lineRule="auto"/>
        <w:ind w:firstLine="567"/>
        <w:jc w:val="both"/>
      </w:pPr>
      <w:proofErr w:type="spellStart"/>
      <w:r w:rsidRPr="00735422">
        <w:rPr>
          <w:rFonts w:ascii="Times New Roman" w:hAnsi="Times New Roman" w:cs="Times New Roman"/>
          <w:sz w:val="24"/>
          <w:szCs w:val="24"/>
        </w:rPr>
        <w:t>Технічні</w:t>
      </w:r>
      <w:proofErr w:type="spellEnd"/>
      <w:r w:rsidRPr="0073542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35422">
        <w:rPr>
          <w:rFonts w:ascii="Times New Roman" w:hAnsi="Times New Roman" w:cs="Times New Roman"/>
          <w:sz w:val="24"/>
          <w:szCs w:val="24"/>
        </w:rPr>
        <w:t>якісні</w:t>
      </w:r>
      <w:proofErr w:type="spellEnd"/>
      <w:r w:rsidRPr="00735422">
        <w:rPr>
          <w:rFonts w:ascii="Times New Roman" w:hAnsi="Times New Roman" w:cs="Times New Roman"/>
          <w:sz w:val="24"/>
          <w:szCs w:val="24"/>
        </w:rPr>
        <w:t xml:space="preserve"> характеристики предмета </w:t>
      </w:r>
      <w:proofErr w:type="spellStart"/>
      <w:r w:rsidRPr="00735422">
        <w:rPr>
          <w:rFonts w:ascii="Times New Roman" w:hAnsi="Times New Roman" w:cs="Times New Roman"/>
          <w:sz w:val="24"/>
          <w:szCs w:val="24"/>
        </w:rPr>
        <w:t>закупі</w:t>
      </w:r>
      <w:proofErr w:type="gramStart"/>
      <w:r w:rsidRPr="00735422">
        <w:rPr>
          <w:rFonts w:ascii="Times New Roman" w:hAnsi="Times New Roman" w:cs="Times New Roman"/>
          <w:sz w:val="24"/>
          <w:szCs w:val="24"/>
        </w:rPr>
        <w:t>вл</w:t>
      </w:r>
      <w:proofErr w:type="gramEnd"/>
      <w:r w:rsidRPr="00735422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735422">
        <w:rPr>
          <w:rFonts w:ascii="Times New Roman" w:hAnsi="Times New Roman" w:cs="Times New Roman"/>
          <w:sz w:val="24"/>
          <w:szCs w:val="24"/>
        </w:rPr>
        <w:t xml:space="preserve"> за </w:t>
      </w:r>
      <w:r w:rsidRPr="00735422">
        <w:rPr>
          <w:rFonts w:ascii="Times New Roman" w:hAnsi="Times New Roman" w:cs="Times New Roman"/>
          <w:b/>
          <w:sz w:val="24"/>
          <w:szCs w:val="24"/>
        </w:rPr>
        <w:t xml:space="preserve">кодом ДК 021:2015 - 09310000-5 - </w:t>
      </w:r>
      <w:proofErr w:type="spellStart"/>
      <w:r w:rsidRPr="00735422">
        <w:rPr>
          <w:rFonts w:ascii="Times New Roman" w:hAnsi="Times New Roman" w:cs="Times New Roman"/>
          <w:b/>
          <w:sz w:val="24"/>
          <w:szCs w:val="24"/>
        </w:rPr>
        <w:t>Електрична</w:t>
      </w:r>
      <w:proofErr w:type="spellEnd"/>
      <w:r w:rsidRPr="0073542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35422">
        <w:rPr>
          <w:rFonts w:ascii="Times New Roman" w:hAnsi="Times New Roman" w:cs="Times New Roman"/>
          <w:b/>
          <w:sz w:val="24"/>
          <w:szCs w:val="24"/>
        </w:rPr>
        <w:t>енергія</w:t>
      </w:r>
      <w:proofErr w:type="spellEnd"/>
      <w:r w:rsidRPr="00735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22">
        <w:rPr>
          <w:rFonts w:ascii="Times New Roman" w:hAnsi="Times New Roman" w:cs="Times New Roman"/>
          <w:sz w:val="24"/>
          <w:szCs w:val="24"/>
        </w:rPr>
        <w:t>повинні</w:t>
      </w:r>
      <w:proofErr w:type="spellEnd"/>
      <w:r w:rsidRPr="00735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22">
        <w:rPr>
          <w:rFonts w:ascii="Times New Roman" w:hAnsi="Times New Roman" w:cs="Times New Roman"/>
          <w:sz w:val="24"/>
          <w:szCs w:val="24"/>
        </w:rPr>
        <w:t>відповідати</w:t>
      </w:r>
      <w:proofErr w:type="spellEnd"/>
      <w:r w:rsidRPr="007354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422"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 w:rsidRPr="00735422">
        <w:rPr>
          <w:rFonts w:ascii="Times New Roman" w:hAnsi="Times New Roman" w:cs="Times New Roman"/>
          <w:sz w:val="24"/>
          <w:szCs w:val="24"/>
        </w:rPr>
        <w:t xml:space="preserve"> чинного </w:t>
      </w:r>
      <w:proofErr w:type="spellStart"/>
      <w:r w:rsidRPr="00735422"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довкілля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відповідати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основним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державної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політики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захисту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довкілля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вимогам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чинного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природоохоронного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законодавства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B235C" w:rsidRDefault="00DB235C" w:rsidP="00DB235C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B235C" w:rsidRDefault="00DB235C" w:rsidP="00DB235C">
      <w:pPr>
        <w:pStyle w:val="10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color w:val="auto"/>
          <w:szCs w:val="24"/>
          <w:lang w:val="uk-UA"/>
        </w:rPr>
        <w:t>Обсяг постачання електричної енергії   400 000  кВт/</w:t>
      </w:r>
      <w:proofErr w:type="spellStart"/>
      <w:r>
        <w:rPr>
          <w:rFonts w:ascii="Times New Roman" w:hAnsi="Times New Roman" w:cs="Times New Roman"/>
          <w:color w:val="auto"/>
          <w:szCs w:val="24"/>
          <w:lang w:val="uk-UA"/>
        </w:rPr>
        <w:t>год</w:t>
      </w:r>
      <w:proofErr w:type="spellEnd"/>
    </w:p>
    <w:p w:rsidR="00DB235C" w:rsidRDefault="00DB235C" w:rsidP="00DB235C">
      <w:pPr>
        <w:pStyle w:val="10"/>
        <w:numPr>
          <w:ilvl w:val="0"/>
          <w:numId w:val="2"/>
        </w:numPr>
        <w:jc w:val="both"/>
      </w:pPr>
      <w:r w:rsidRPr="00CA346C">
        <w:rPr>
          <w:rFonts w:ascii="Times New Roman" w:hAnsi="Times New Roman" w:cs="Times New Roman"/>
          <w:color w:val="auto"/>
          <w:szCs w:val="24"/>
          <w:lang w:val="uk-UA"/>
        </w:rPr>
        <w:t xml:space="preserve">Термін постачання: з </w:t>
      </w:r>
      <w:r>
        <w:rPr>
          <w:rFonts w:ascii="Times New Roman" w:hAnsi="Times New Roman" w:cs="Times New Roman"/>
          <w:color w:val="auto"/>
          <w:szCs w:val="24"/>
          <w:lang w:val="uk-UA"/>
        </w:rPr>
        <w:t xml:space="preserve">1 січня </w:t>
      </w:r>
      <w:r w:rsidRPr="00CA346C">
        <w:rPr>
          <w:rFonts w:ascii="Times New Roman" w:hAnsi="Times New Roman" w:cs="Times New Roman"/>
          <w:color w:val="auto"/>
          <w:szCs w:val="24"/>
          <w:lang w:val="uk-UA"/>
        </w:rPr>
        <w:t>202</w:t>
      </w:r>
      <w:r>
        <w:rPr>
          <w:rFonts w:ascii="Times New Roman" w:hAnsi="Times New Roman" w:cs="Times New Roman"/>
          <w:color w:val="auto"/>
          <w:szCs w:val="24"/>
          <w:lang w:val="uk-UA"/>
        </w:rPr>
        <w:t>4</w:t>
      </w:r>
      <w:r w:rsidRPr="00CA346C">
        <w:rPr>
          <w:rFonts w:ascii="Times New Roman" w:hAnsi="Times New Roman" w:cs="Times New Roman"/>
          <w:color w:val="auto"/>
          <w:szCs w:val="24"/>
          <w:lang w:val="uk-UA"/>
        </w:rPr>
        <w:t xml:space="preserve"> р.</w:t>
      </w:r>
      <w:r>
        <w:rPr>
          <w:rFonts w:ascii="Times New Roman" w:hAnsi="Times New Roman" w:cs="Times New Roman"/>
          <w:color w:val="auto"/>
          <w:szCs w:val="24"/>
          <w:lang w:val="uk-UA"/>
        </w:rPr>
        <w:t xml:space="preserve"> по 31 грудня </w:t>
      </w:r>
      <w:r w:rsidRPr="00CA346C">
        <w:rPr>
          <w:rFonts w:ascii="Times New Roman" w:hAnsi="Times New Roman" w:cs="Times New Roman"/>
          <w:color w:val="auto"/>
          <w:szCs w:val="24"/>
          <w:lang w:val="uk-UA"/>
        </w:rPr>
        <w:t>202</w:t>
      </w:r>
      <w:r>
        <w:rPr>
          <w:rFonts w:ascii="Times New Roman" w:hAnsi="Times New Roman" w:cs="Times New Roman"/>
          <w:color w:val="auto"/>
          <w:szCs w:val="24"/>
          <w:lang w:val="uk-UA"/>
        </w:rPr>
        <w:t>4</w:t>
      </w:r>
      <w:r w:rsidRPr="00CA346C">
        <w:rPr>
          <w:rFonts w:ascii="Times New Roman" w:hAnsi="Times New Roman" w:cs="Times New Roman"/>
          <w:color w:val="auto"/>
          <w:szCs w:val="24"/>
          <w:lang w:val="uk-UA"/>
        </w:rPr>
        <w:t xml:space="preserve"> р.</w:t>
      </w:r>
      <w:r>
        <w:rPr>
          <w:rFonts w:ascii="Times New Roman" w:hAnsi="Times New Roman" w:cs="Times New Roman"/>
          <w:color w:val="auto"/>
          <w:szCs w:val="24"/>
          <w:lang w:val="uk-UA"/>
        </w:rPr>
        <w:t xml:space="preserve"> (включно).</w:t>
      </w:r>
    </w:p>
    <w:p w:rsidR="00DB235C" w:rsidRPr="00CA346C" w:rsidRDefault="00DB235C" w:rsidP="00DB235C">
      <w:pPr>
        <w:numPr>
          <w:ilvl w:val="0"/>
          <w:numId w:val="2"/>
        </w:numPr>
        <w:suppressAutoHyphens/>
        <w:spacing w:before="120" w:after="120" w:line="240" w:lineRule="auto"/>
        <w:jc w:val="both"/>
        <w:rPr>
          <w:b/>
          <w:iCs/>
          <w:color w:val="000000"/>
        </w:rPr>
      </w:pPr>
      <w:r w:rsidRPr="00CA346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A346C">
        <w:rPr>
          <w:rFonts w:ascii="Times New Roman" w:hAnsi="Times New Roman" w:cs="Times New Roman"/>
          <w:sz w:val="24"/>
          <w:szCs w:val="24"/>
        </w:rPr>
        <w:t>Місце</w:t>
      </w:r>
      <w:proofErr w:type="spellEnd"/>
      <w:r w:rsidRPr="00CA3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46C">
        <w:rPr>
          <w:rFonts w:ascii="Times New Roman" w:hAnsi="Times New Roman" w:cs="Times New Roman"/>
          <w:sz w:val="24"/>
          <w:szCs w:val="24"/>
        </w:rPr>
        <w:t>постачання</w:t>
      </w:r>
      <w:proofErr w:type="spellEnd"/>
      <w:r w:rsidRPr="00CA346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A346C">
        <w:rPr>
          <w:rFonts w:ascii="Times New Roman" w:hAnsi="Times New Roman" w:cs="Times New Roman"/>
          <w:sz w:val="24"/>
          <w:szCs w:val="24"/>
        </w:rPr>
        <w:t>об’єкти</w:t>
      </w:r>
      <w:proofErr w:type="spellEnd"/>
      <w:r w:rsidRPr="00CA346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346C">
        <w:rPr>
          <w:rFonts w:ascii="Times New Roman" w:hAnsi="Times New Roman" w:cs="Times New Roman"/>
          <w:sz w:val="24"/>
          <w:szCs w:val="24"/>
        </w:rPr>
        <w:t>споживача</w:t>
      </w:r>
      <w:proofErr w:type="spellEnd"/>
      <w:r w:rsidRPr="00CA346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CA346C">
        <w:rPr>
          <w:rFonts w:ascii="Times New Roman" w:hAnsi="Times New Roman" w:cs="Times New Roman"/>
          <w:sz w:val="24"/>
          <w:szCs w:val="24"/>
        </w:rPr>
        <w:t>переліком</w:t>
      </w:r>
      <w:proofErr w:type="spellEnd"/>
      <w:r w:rsidRPr="00CA34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346C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CA346C">
        <w:rPr>
          <w:rFonts w:ascii="Times New Roman" w:hAnsi="Times New Roman" w:cs="Times New Roman"/>
          <w:sz w:val="24"/>
          <w:szCs w:val="24"/>
        </w:rPr>
        <w:t xml:space="preserve"> наведений </w:t>
      </w:r>
      <w:proofErr w:type="spellStart"/>
      <w:r w:rsidRPr="00CA346C">
        <w:rPr>
          <w:rFonts w:ascii="Times New Roman" w:hAnsi="Times New Roman" w:cs="Times New Roman"/>
          <w:sz w:val="24"/>
          <w:szCs w:val="24"/>
        </w:rPr>
        <w:t>нижче</w:t>
      </w:r>
      <w:proofErr w:type="spellEnd"/>
      <w:r w:rsidRPr="00CA346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DB235C" w:rsidRPr="00CA346C" w:rsidRDefault="00DB235C" w:rsidP="00DB235C">
      <w:pPr>
        <w:pStyle w:val="a6"/>
        <w:spacing w:before="120" w:after="120"/>
        <w:rPr>
          <w:b/>
          <w:bCs/>
        </w:rPr>
      </w:pPr>
      <w:proofErr w:type="spellStart"/>
      <w:r w:rsidRPr="00CA346C">
        <w:rPr>
          <w:b/>
          <w:iCs/>
          <w:color w:val="000000"/>
        </w:rPr>
        <w:t>Перелік</w:t>
      </w:r>
      <w:proofErr w:type="spellEnd"/>
      <w:r w:rsidRPr="00CA346C">
        <w:rPr>
          <w:b/>
          <w:iCs/>
          <w:color w:val="000000"/>
        </w:rPr>
        <w:t xml:space="preserve">, адреса </w:t>
      </w:r>
      <w:proofErr w:type="spellStart"/>
      <w:r w:rsidRPr="00CA346C">
        <w:rPr>
          <w:b/>
          <w:iCs/>
          <w:color w:val="000000"/>
        </w:rPr>
        <w:t>об’єктів</w:t>
      </w:r>
      <w:proofErr w:type="spellEnd"/>
      <w:r w:rsidRPr="00CA346C">
        <w:rPr>
          <w:b/>
          <w:iCs/>
          <w:color w:val="000000"/>
        </w:rPr>
        <w:t xml:space="preserve">, </w:t>
      </w:r>
      <w:proofErr w:type="spellStart"/>
      <w:r w:rsidRPr="00CA346C">
        <w:rPr>
          <w:b/>
          <w:iCs/>
          <w:color w:val="000000"/>
        </w:rPr>
        <w:t>ЕІС-код</w:t>
      </w:r>
      <w:proofErr w:type="spellEnd"/>
      <w:r w:rsidRPr="00CA346C">
        <w:rPr>
          <w:b/>
          <w:iCs/>
          <w:color w:val="000000"/>
        </w:rPr>
        <w:t xml:space="preserve"> точки (</w:t>
      </w:r>
      <w:proofErr w:type="spellStart"/>
      <w:r w:rsidRPr="00CA346C">
        <w:rPr>
          <w:b/>
          <w:iCs/>
          <w:color w:val="000000"/>
        </w:rPr>
        <w:t>точок</w:t>
      </w:r>
      <w:proofErr w:type="spellEnd"/>
      <w:r w:rsidRPr="00CA346C">
        <w:rPr>
          <w:b/>
          <w:iCs/>
          <w:color w:val="000000"/>
        </w:rPr>
        <w:t xml:space="preserve">) </w:t>
      </w:r>
      <w:proofErr w:type="spellStart"/>
      <w:r w:rsidRPr="00CA346C">
        <w:rPr>
          <w:b/>
          <w:iCs/>
          <w:color w:val="000000"/>
        </w:rPr>
        <w:t>комерційного</w:t>
      </w:r>
      <w:proofErr w:type="spellEnd"/>
      <w:r w:rsidRPr="00CA346C">
        <w:rPr>
          <w:b/>
          <w:iCs/>
          <w:color w:val="000000"/>
        </w:rPr>
        <w:t xml:space="preserve"> </w:t>
      </w:r>
      <w:proofErr w:type="spellStart"/>
      <w:proofErr w:type="gramStart"/>
      <w:r w:rsidRPr="00CA346C">
        <w:rPr>
          <w:b/>
          <w:iCs/>
          <w:color w:val="000000"/>
        </w:rPr>
        <w:t>обл</w:t>
      </w:r>
      <w:proofErr w:type="gramEnd"/>
      <w:r w:rsidRPr="00CA346C">
        <w:rPr>
          <w:b/>
          <w:iCs/>
          <w:color w:val="000000"/>
        </w:rPr>
        <w:t>іку</w:t>
      </w:r>
      <w:proofErr w:type="spellEnd"/>
      <w:r w:rsidRPr="00CA346C">
        <w:rPr>
          <w:b/>
          <w:iCs/>
          <w:color w:val="000000"/>
        </w:rPr>
        <w:t xml:space="preserve"> </w:t>
      </w:r>
      <w:r w:rsidRPr="00CA346C">
        <w:rPr>
          <w:b/>
          <w:bCs/>
          <w:iCs/>
          <w:color w:val="000000"/>
        </w:rPr>
        <w:t xml:space="preserve"> </w:t>
      </w:r>
    </w:p>
    <w:tbl>
      <w:tblPr>
        <w:tblW w:w="10533" w:type="dxa"/>
        <w:tblInd w:w="59" w:type="dxa"/>
        <w:tblLook w:val="00A0"/>
      </w:tblPr>
      <w:tblGrid>
        <w:gridCol w:w="758"/>
        <w:gridCol w:w="3544"/>
        <w:gridCol w:w="2865"/>
        <w:gridCol w:w="2380"/>
        <w:gridCol w:w="986"/>
      </w:tblGrid>
      <w:tr w:rsidR="00DB235C" w:rsidRPr="00F55268" w:rsidTr="00BC14E9">
        <w:trPr>
          <w:gridAfter w:val="1"/>
          <w:wAfter w:w="986" w:type="dxa"/>
          <w:trHeight w:val="537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F55268">
              <w:rPr>
                <w:rFonts w:ascii="Times New Roman" w:hAnsi="Times New Roman" w:cs="Times New Roman"/>
                <w:lang w:eastAsia="en-US"/>
              </w:rPr>
              <w:t xml:space="preserve">№ </w:t>
            </w:r>
            <w:proofErr w:type="spellStart"/>
            <w:r w:rsidRPr="00F55268">
              <w:rPr>
                <w:rFonts w:ascii="Times New Roman" w:hAnsi="Times New Roman" w:cs="Times New Roman"/>
                <w:lang w:eastAsia="en-US"/>
              </w:rPr>
              <w:t>з</w:t>
            </w:r>
            <w:proofErr w:type="spellEnd"/>
            <w:r w:rsidRPr="00F55268">
              <w:rPr>
                <w:rFonts w:ascii="Times New Roman" w:hAnsi="Times New Roman" w:cs="Times New Roman"/>
                <w:lang w:eastAsia="en-US"/>
              </w:rPr>
              <w:t>/</w:t>
            </w:r>
            <w:proofErr w:type="gramStart"/>
            <w:r w:rsidRPr="00F55268">
              <w:rPr>
                <w:rFonts w:ascii="Times New Roman" w:hAnsi="Times New Roman" w:cs="Times New Roman"/>
                <w:lang w:val="en-US" w:eastAsia="en-US"/>
              </w:rPr>
              <w:t>п</w:t>
            </w:r>
            <w:proofErr w:type="gramEnd"/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55268">
              <w:rPr>
                <w:rFonts w:ascii="Times New Roman" w:hAnsi="Times New Roman" w:cs="Times New Roman"/>
                <w:lang w:eastAsia="en-US"/>
              </w:rPr>
              <w:t>Найменування</w:t>
            </w:r>
            <w:proofErr w:type="spellEnd"/>
            <w:r w:rsidRPr="00F5526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 w:rsidRPr="00F55268">
              <w:rPr>
                <w:rFonts w:ascii="Times New Roman" w:hAnsi="Times New Roman" w:cs="Times New Roman"/>
                <w:lang w:eastAsia="en-US"/>
              </w:rPr>
              <w:t>об’єкту</w:t>
            </w:r>
            <w:proofErr w:type="spellEnd"/>
            <w:r w:rsidRPr="00F55268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55268">
              <w:rPr>
                <w:rFonts w:ascii="Times New Roman" w:hAnsi="Times New Roman" w:cs="Times New Roman"/>
                <w:lang w:eastAsia="en-US"/>
              </w:rPr>
              <w:t xml:space="preserve">Адреса 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F55268">
              <w:rPr>
                <w:rFonts w:ascii="Times New Roman" w:hAnsi="Times New Roman" w:cs="Times New Roman"/>
                <w:lang w:eastAsia="en-US"/>
              </w:rPr>
              <w:t>ЕІС-код</w:t>
            </w:r>
            <w:proofErr w:type="spellEnd"/>
            <w:r w:rsidRPr="00F55268">
              <w:rPr>
                <w:rFonts w:ascii="Times New Roman" w:hAnsi="Times New Roman" w:cs="Times New Roman"/>
                <w:lang w:eastAsia="en-US"/>
              </w:rPr>
              <w:t xml:space="preserve"> точки </w:t>
            </w:r>
            <w:proofErr w:type="spellStart"/>
            <w:r w:rsidRPr="00F55268">
              <w:rPr>
                <w:rFonts w:ascii="Times New Roman" w:hAnsi="Times New Roman" w:cs="Times New Roman"/>
                <w:lang w:eastAsia="en-US"/>
              </w:rPr>
              <w:t>комерційного</w:t>
            </w:r>
            <w:proofErr w:type="spellEnd"/>
            <w:r w:rsidRPr="00F55268"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proofErr w:type="gramStart"/>
            <w:r w:rsidRPr="00F55268">
              <w:rPr>
                <w:rFonts w:ascii="Times New Roman" w:hAnsi="Times New Roman" w:cs="Times New Roman"/>
                <w:lang w:eastAsia="en-US"/>
              </w:rPr>
              <w:t>обл</w:t>
            </w:r>
            <w:proofErr w:type="gramEnd"/>
            <w:r w:rsidRPr="00F55268">
              <w:rPr>
                <w:rFonts w:ascii="Times New Roman" w:hAnsi="Times New Roman" w:cs="Times New Roman"/>
                <w:lang w:eastAsia="en-US"/>
              </w:rPr>
              <w:t>іку</w:t>
            </w:r>
            <w:proofErr w:type="spellEnd"/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Їдальня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Перечинської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ЗОШ  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Перечин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Ужанська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62Z3310713670702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Перечинська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ЗОШ (стара)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Перечин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Ужанська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62Z7583188199967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Перечинська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ЗОШ (нова)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Перечин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Ужанська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62Z3715191162636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Ворочівська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ЗОШ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Ворочево</w:t>
            </w:r>
            <w:proofErr w:type="spellEnd"/>
            <w:r w:rsidRPr="00F55268">
              <w:rPr>
                <w:rFonts w:ascii="Times New Roman" w:hAnsi="Times New Roman" w:cs="Times New Roman"/>
              </w:rPr>
              <w:t>, 113</w:t>
            </w:r>
            <w:proofErr w:type="gramStart"/>
            <w:r w:rsidRPr="00F55268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</w:t>
            </w:r>
            <w:r w:rsidRPr="00F55268">
              <w:rPr>
                <w:rFonts w:ascii="Times New Roman" w:hAnsi="Times New Roman" w:cs="Times New Roman"/>
                <w:color w:val="000000"/>
                <w:lang w:val="en-US"/>
              </w:rPr>
              <w:t>2512038683363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Перечинський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ДНЗ «Теремок»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Перечин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пл.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Незалежності</w:t>
            </w:r>
            <w:proofErr w:type="spellEnd"/>
            <w:r w:rsidRPr="00F55268">
              <w:rPr>
                <w:rFonts w:ascii="Times New Roman" w:hAnsi="Times New Roman" w:cs="Times New Roman"/>
              </w:rPr>
              <w:t>, 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62Z8656766007329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Будинок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культури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Зарічево</w:t>
            </w:r>
            <w:proofErr w:type="spellEnd"/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Зарічево</w:t>
            </w:r>
            <w:proofErr w:type="spellEnd"/>
            <w:r w:rsidRPr="00F55268">
              <w:rPr>
                <w:rFonts w:ascii="Times New Roman" w:hAnsi="Times New Roman" w:cs="Times New Roman"/>
              </w:rPr>
              <w:t>, Миру, 60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62Z3202976396575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Ворочівський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ДНЗ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Ворочево</w:t>
            </w:r>
            <w:proofErr w:type="spellEnd"/>
            <w:r w:rsidRPr="00F55268">
              <w:rPr>
                <w:rFonts w:ascii="Times New Roman" w:hAnsi="Times New Roman" w:cs="Times New Roman"/>
              </w:rPr>
              <w:t>, 113</w:t>
            </w:r>
            <w:proofErr w:type="gramStart"/>
            <w:r w:rsidRPr="00F55268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</w:t>
            </w:r>
            <w:r w:rsidRPr="00F55268">
              <w:rPr>
                <w:rFonts w:ascii="Times New Roman" w:hAnsi="Times New Roman" w:cs="Times New Roman"/>
                <w:color w:val="000000"/>
                <w:lang w:val="en-US"/>
              </w:rPr>
              <w:t>Z3577405981955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Ворочівський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ДНЗ (</w:t>
            </w:r>
            <w:proofErr w:type="spellStart"/>
            <w:r w:rsidRPr="00F55268">
              <w:rPr>
                <w:rFonts w:ascii="Times New Roman" w:hAnsi="Times New Roman" w:cs="Times New Roman"/>
              </w:rPr>
              <w:t>котельня</w:t>
            </w:r>
            <w:proofErr w:type="spellEnd"/>
            <w:r w:rsidRPr="00F552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с. Ворочево,113</w:t>
            </w:r>
            <w:proofErr w:type="gramStart"/>
            <w:r w:rsidRPr="00F55268">
              <w:rPr>
                <w:rFonts w:ascii="Times New Roman" w:hAnsi="Times New Roman" w:cs="Times New Roman"/>
              </w:rPr>
              <w:t xml:space="preserve"> А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62Z0704628380781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Зарічівська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ЗОШ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Зарічево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Шевченка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62Z9952769522041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Зарічівська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ЗОШ (кухня)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Зарічево</w:t>
            </w:r>
            <w:proofErr w:type="spellEnd"/>
            <w:r w:rsidRPr="00F55268">
              <w:rPr>
                <w:rFonts w:ascii="Times New Roman" w:hAnsi="Times New Roman" w:cs="Times New Roman"/>
              </w:rPr>
              <w:t>,  Миру, 51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62Z1138056941124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Зарічівська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ЗОШ (стара)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Зарічево</w:t>
            </w:r>
            <w:proofErr w:type="spellEnd"/>
            <w:r w:rsidRPr="00F55268">
              <w:rPr>
                <w:rFonts w:ascii="Times New Roman" w:hAnsi="Times New Roman" w:cs="Times New Roman"/>
              </w:rPr>
              <w:t>,  Миру, 51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62Z0473171038657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Зарічівський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ЗДО-1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Зарічево</w:t>
            </w:r>
            <w:proofErr w:type="spellEnd"/>
            <w:r w:rsidRPr="00F55268">
              <w:rPr>
                <w:rFonts w:ascii="Times New Roman" w:hAnsi="Times New Roman" w:cs="Times New Roman"/>
              </w:rPr>
              <w:t>, вул</w:t>
            </w:r>
            <w:proofErr w:type="gramStart"/>
            <w:r w:rsidRPr="00F55268">
              <w:rPr>
                <w:rFonts w:ascii="Times New Roman" w:hAnsi="Times New Roman" w:cs="Times New Roman"/>
              </w:rPr>
              <w:t>.Ш</w:t>
            </w:r>
            <w:proofErr w:type="gramEnd"/>
            <w:r w:rsidRPr="00F55268">
              <w:rPr>
                <w:rFonts w:ascii="Times New Roman" w:hAnsi="Times New Roman" w:cs="Times New Roman"/>
              </w:rPr>
              <w:t>евченка,6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  <w:lang w:val="en-US"/>
              </w:rPr>
              <w:t>62Z4185171059132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Зарічівський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ЗДО-2 (кухня)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Зарічево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вул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Шевченка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62Z2220733561375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Краєзнавчий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музей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Перечин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Ужанська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62Z7882506988605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Перечинська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ДЮСШ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Перечин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Ужгородська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110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62Z1084662923223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Перечинський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ДНЗ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Перечин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Pr="00F55268">
              <w:rPr>
                <w:rFonts w:ascii="Times New Roman" w:hAnsi="Times New Roman" w:cs="Times New Roman"/>
              </w:rPr>
              <w:t>П</w:t>
            </w:r>
            <w:proofErr w:type="gramEnd"/>
            <w:r w:rsidRPr="00F55268">
              <w:rPr>
                <w:rFonts w:ascii="Times New Roman" w:hAnsi="Times New Roman" w:cs="Times New Roman"/>
              </w:rPr>
              <w:t>ідгірянки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В.Герича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F55268">
              <w:rPr>
                <w:rFonts w:ascii="Times New Roman" w:hAnsi="Times New Roman" w:cs="Times New Roman"/>
              </w:rPr>
              <w:t>, 9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62Z5268345575022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Перечинський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ЗДО «Веселка»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Перечин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вул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Ужгородська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63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62Z6878622414583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5268">
              <w:rPr>
                <w:rFonts w:ascii="Times New Roman" w:hAnsi="Times New Roman" w:cs="Times New Roman"/>
              </w:rPr>
              <w:t>Сімерк</w:t>
            </w:r>
            <w:proofErr w:type="gramEnd"/>
            <w:r w:rsidRPr="00F55268">
              <w:rPr>
                <w:rFonts w:ascii="Times New Roman" w:hAnsi="Times New Roman" w:cs="Times New Roman"/>
              </w:rPr>
              <w:t>івська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ЗОШ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Сімерки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вул</w:t>
            </w:r>
            <w:proofErr w:type="spellEnd"/>
            <w:r w:rsidRPr="00F55268">
              <w:rPr>
                <w:rFonts w:ascii="Times New Roman" w:hAnsi="Times New Roman" w:cs="Times New Roman"/>
              </w:rPr>
              <w:t>.</w:t>
            </w:r>
            <w:proofErr w:type="gramEnd"/>
            <w:r w:rsidRPr="00F55268">
              <w:rPr>
                <w:rFonts w:ascii="Times New Roman" w:hAnsi="Times New Roman" w:cs="Times New Roman"/>
              </w:rPr>
              <w:t xml:space="preserve"> Центральна, 127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62Z2794117736371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F55268">
              <w:rPr>
                <w:rFonts w:ascii="Times New Roman" w:hAnsi="Times New Roman" w:cs="Times New Roman"/>
              </w:rPr>
              <w:t>Сімерк</w:t>
            </w:r>
            <w:proofErr w:type="gramEnd"/>
            <w:r w:rsidRPr="00F55268">
              <w:rPr>
                <w:rFonts w:ascii="Times New Roman" w:hAnsi="Times New Roman" w:cs="Times New Roman"/>
              </w:rPr>
              <w:t>івський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ДНЗ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Сімерки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вул</w:t>
            </w:r>
            <w:proofErr w:type="spellEnd"/>
            <w:r w:rsidRPr="00F55268">
              <w:rPr>
                <w:rFonts w:ascii="Times New Roman" w:hAnsi="Times New Roman" w:cs="Times New Roman"/>
              </w:rPr>
              <w:t>.</w:t>
            </w:r>
            <w:proofErr w:type="gramEnd"/>
            <w:r w:rsidRPr="00F55268">
              <w:rPr>
                <w:rFonts w:ascii="Times New Roman" w:hAnsi="Times New Roman" w:cs="Times New Roman"/>
              </w:rPr>
              <w:t xml:space="preserve"> Центральна, 128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62Z2214540565208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Сімерська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ЗОШ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Сімер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Карпатська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79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62Z7761011900292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Сімерський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ДНЗ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Сімер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Карпатська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96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62Z7212408110427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Сімерський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ДНЗ-1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Сімер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Карпатська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96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F55268">
              <w:rPr>
                <w:rFonts w:ascii="Times New Roman" w:hAnsi="Times New Roman" w:cs="Times New Roman"/>
                <w:color w:val="000000"/>
                <w:lang w:val="en-US"/>
              </w:rPr>
              <w:t>62Z6337212748670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Сімерський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ДНЗ-2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F55268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Сімер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Карпатська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96</w:t>
            </w:r>
            <w:proofErr w:type="gramEnd"/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62Z5194951146632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Будівля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 РБК (районного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будинку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культури</w:t>
            </w:r>
            <w:proofErr w:type="spellEnd"/>
            <w:r w:rsidRPr="00F5526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Перечин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вул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Ужгородська</w:t>
            </w:r>
            <w:proofErr w:type="spellEnd"/>
            <w:r w:rsidRPr="00F55268">
              <w:rPr>
                <w:rFonts w:ascii="Times New Roman" w:hAnsi="Times New Roman" w:cs="Times New Roman"/>
              </w:rPr>
              <w:t>, 20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62Z7260914542382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DB235C" w:rsidRPr="00F55268" w:rsidTr="00BC14E9">
        <w:trPr>
          <w:trHeight w:val="349"/>
        </w:trPr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F55268">
              <w:rPr>
                <w:rFonts w:ascii="Times New Roman" w:hAnsi="Times New Roman" w:cs="Times New Roman"/>
              </w:rPr>
              <w:t>Буді</w:t>
            </w:r>
            <w:proofErr w:type="gramStart"/>
            <w:r w:rsidRPr="00F55268">
              <w:rPr>
                <w:rFonts w:ascii="Times New Roman" w:hAnsi="Times New Roman" w:cs="Times New Roman"/>
              </w:rPr>
              <w:t>вл</w:t>
            </w:r>
            <w:proofErr w:type="gramEnd"/>
            <w:r w:rsidRPr="00F55268">
              <w:rPr>
                <w:rFonts w:ascii="Times New Roman" w:hAnsi="Times New Roman" w:cs="Times New Roman"/>
              </w:rPr>
              <w:t>і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та </w:t>
            </w:r>
            <w:proofErr w:type="spellStart"/>
            <w:r w:rsidRPr="00F55268">
              <w:rPr>
                <w:rFonts w:ascii="Times New Roman" w:hAnsi="Times New Roman" w:cs="Times New Roman"/>
              </w:rPr>
              <w:t>споруди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літ</w:t>
            </w:r>
            <w:proofErr w:type="spellEnd"/>
            <w:r w:rsidRPr="00F55268">
              <w:rPr>
                <w:rFonts w:ascii="Times New Roman" w:hAnsi="Times New Roman" w:cs="Times New Roman"/>
              </w:rPr>
              <w:t>. А-А5, Б, В, Г, Д, Е, Є, І, К, Л, М, О, П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5268">
              <w:rPr>
                <w:rFonts w:ascii="Times New Roman" w:hAnsi="Times New Roman" w:cs="Times New Roman"/>
              </w:rPr>
              <w:t xml:space="preserve">м.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Перечин</w:t>
            </w:r>
            <w:proofErr w:type="spellEnd"/>
            <w:r w:rsidRPr="00F5526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55268">
              <w:rPr>
                <w:rFonts w:ascii="Times New Roman" w:hAnsi="Times New Roman" w:cs="Times New Roman"/>
              </w:rPr>
              <w:t>вул</w:t>
            </w:r>
            <w:proofErr w:type="spellEnd"/>
            <w:r w:rsidRPr="00F55268">
              <w:rPr>
                <w:rFonts w:ascii="Times New Roman" w:hAnsi="Times New Roman" w:cs="Times New Roman"/>
              </w:rPr>
              <w:t>. Ломоносова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Св</w:t>
            </w:r>
            <w:proofErr w:type="gramEnd"/>
            <w:r>
              <w:rPr>
                <w:rFonts w:ascii="Times New Roman" w:hAnsi="Times New Roman" w:cs="Times New Roman"/>
              </w:rPr>
              <w:t>ітавська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  <w:r w:rsidRPr="00F55268">
              <w:rPr>
                <w:rFonts w:ascii="Times New Roman" w:hAnsi="Times New Roman" w:cs="Times New Roman"/>
              </w:rPr>
              <w:t>, 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55268">
              <w:rPr>
                <w:rFonts w:ascii="Times New Roman" w:hAnsi="Times New Roman" w:cs="Times New Roman"/>
                <w:color w:val="000000"/>
              </w:rPr>
              <w:t>62Z1230351113394</w:t>
            </w:r>
          </w:p>
        </w:tc>
        <w:tc>
          <w:tcPr>
            <w:tcW w:w="986" w:type="dxa"/>
            <w:vAlign w:val="center"/>
          </w:tcPr>
          <w:p w:rsidR="00DB235C" w:rsidRPr="00F55268" w:rsidRDefault="00DB235C" w:rsidP="00BC14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DB235C" w:rsidRDefault="00DB235C" w:rsidP="00DB23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235C" w:rsidRDefault="00DB235C" w:rsidP="00DB235C">
      <w:pPr>
        <w:spacing w:after="0" w:line="240" w:lineRule="auto"/>
        <w:jc w:val="both"/>
      </w:pP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Відносини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iCs/>
          <w:sz w:val="24"/>
          <w:szCs w:val="24"/>
        </w:rPr>
        <w:t>між</w:t>
      </w:r>
      <w:proofErr w:type="spellEnd"/>
      <w:proofErr w:type="gram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енергопостачальною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організацією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споживачем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електричної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енергії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регулюються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наступними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 xml:space="preserve"> документами: </w:t>
      </w:r>
    </w:p>
    <w:p w:rsidR="00DB235C" w:rsidRDefault="00DB235C" w:rsidP="00DB235C">
      <w:pPr>
        <w:numPr>
          <w:ilvl w:val="0"/>
          <w:numId w:val="3"/>
        </w:numPr>
        <w:suppressAutoHyphens/>
        <w:spacing w:after="0" w:line="240" w:lineRule="auto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Законом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"Про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публічні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закупі</w:t>
      </w:r>
      <w:proofErr w:type="gram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вл</w:t>
      </w:r>
      <w:proofErr w:type="gram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25.12.2015 р. № 922-VIII (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зі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змінами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); </w:t>
      </w:r>
    </w:p>
    <w:p w:rsidR="00DB235C" w:rsidRDefault="00DB235C" w:rsidP="00DB235C">
      <w:pPr>
        <w:numPr>
          <w:ilvl w:val="0"/>
          <w:numId w:val="3"/>
        </w:numPr>
        <w:suppressAutoHyphens/>
        <w:spacing w:after="0" w:line="240" w:lineRule="auto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Законом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13.04.2017 р. № 2019-VIII "Про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електричної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енергії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";</w:t>
      </w:r>
    </w:p>
    <w:p w:rsidR="00DB235C" w:rsidRDefault="00DB235C" w:rsidP="00DB235C">
      <w:pPr>
        <w:numPr>
          <w:ilvl w:val="0"/>
          <w:numId w:val="3"/>
        </w:numPr>
        <w:suppressAutoHyphens/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 xml:space="preserve">НКРЕКП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>14.03.2018 р. № 312 "Про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Правил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роздрібного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ринку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електричної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енергії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"; </w:t>
      </w:r>
    </w:p>
    <w:p w:rsidR="00DB235C" w:rsidRDefault="00DB235C" w:rsidP="00DB235C">
      <w:pPr>
        <w:numPr>
          <w:ilvl w:val="0"/>
          <w:numId w:val="3"/>
        </w:numPr>
        <w:suppressAutoHyphens/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НКРЕКП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14.03.2018 р. № 309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  <w:t xml:space="preserve">"Про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Кодексу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системи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передачі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"; </w:t>
      </w:r>
    </w:p>
    <w:p w:rsidR="00DB235C" w:rsidRDefault="00DB235C" w:rsidP="00DB235C">
      <w:pPr>
        <w:numPr>
          <w:ilvl w:val="0"/>
          <w:numId w:val="3"/>
        </w:numPr>
        <w:suppressAutoHyphens/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НКРЕКП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14.03.2018 р. № 307 "Про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Правил ринку";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НКРЕКП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13.04.2017 р. № 504 "Про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Ліцензійних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умов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провадження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господарської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діяльності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електричної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енергії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"; </w:t>
      </w:r>
    </w:p>
    <w:p w:rsidR="00DB235C" w:rsidRDefault="00DB235C" w:rsidP="00DB235C">
      <w:pPr>
        <w:numPr>
          <w:ilvl w:val="0"/>
          <w:numId w:val="3"/>
        </w:numPr>
        <w:suppressAutoHyphens/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Постановою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НКРЕКП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27.12.2017 р. № 1469 “Про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ab/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затвердження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Ліцензійних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умов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провадження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господарської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діяльності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з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постачання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електричної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енергії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споживачу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”; </w:t>
      </w:r>
    </w:p>
    <w:p w:rsidR="00DB235C" w:rsidRDefault="00DB235C" w:rsidP="00DB235C">
      <w:pPr>
        <w:numPr>
          <w:ilvl w:val="0"/>
          <w:numId w:val="3"/>
        </w:numPr>
        <w:suppressAutoHyphens/>
        <w:spacing w:after="0" w:line="240" w:lineRule="auto"/>
      </w:pP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Інші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нормативно-правові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акти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прийняті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виконання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Закону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України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“Про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ринок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електричної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енергії</w:t>
      </w:r>
      <w:proofErr w:type="spellEnd"/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”.</w:t>
      </w:r>
    </w:p>
    <w:p w:rsidR="00DB235C" w:rsidRDefault="00DB235C" w:rsidP="00DB235C">
      <w:pPr>
        <w:pStyle w:val="11"/>
        <w:widowControl w:val="0"/>
        <w:spacing w:line="240" w:lineRule="auto"/>
        <w:ind w:left="480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ab/>
        <w:t xml:space="preserve"> </w:t>
      </w:r>
    </w:p>
    <w:p w:rsidR="00DB235C" w:rsidRDefault="00DB235C" w:rsidP="00DB235C">
      <w:pPr>
        <w:spacing w:line="240" w:lineRule="auto"/>
        <w:contextualSpacing/>
        <w:jc w:val="both"/>
      </w:pP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Вимоги</w:t>
      </w:r>
      <w:proofErr w:type="spellEnd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якості</w:t>
      </w:r>
      <w:proofErr w:type="spellEnd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електричної</w:t>
      </w:r>
      <w:proofErr w:type="spellEnd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енергії</w:t>
      </w:r>
      <w:proofErr w:type="spellEnd"/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:</w:t>
      </w:r>
    </w:p>
    <w:p w:rsidR="00DB235C" w:rsidRDefault="00DB235C" w:rsidP="00DB235C">
      <w:pPr>
        <w:spacing w:line="240" w:lineRule="auto"/>
        <w:ind w:right="140" w:firstLine="567"/>
        <w:contextualSpacing/>
        <w:jc w:val="both"/>
        <w:rPr>
          <w:rFonts w:ascii="Times New Roman" w:eastAsia="TimesNewRomanPSMT" w:hAnsi="Times New Roman" w:cs="Times New Roman"/>
          <w:b/>
          <w:iCs/>
          <w:sz w:val="24"/>
          <w:szCs w:val="24"/>
        </w:rPr>
      </w:pPr>
    </w:p>
    <w:p w:rsidR="00DB235C" w:rsidRDefault="00DB235C" w:rsidP="00DB235C">
      <w:pPr>
        <w:spacing w:line="240" w:lineRule="auto"/>
        <w:ind w:right="140" w:firstLine="567"/>
        <w:contextualSpacing/>
        <w:jc w:val="both"/>
      </w:pP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Технічні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якісні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характеристики Товару за предметом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закупі</w:t>
      </w:r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вл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>і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повинні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відповідати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встановленим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зареєстрованим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чинним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нормативним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актам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законодавства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державним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стандартам (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технічним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умовам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зокрема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>: ДСТУ EN 50160:2014,  ДСТУ 3466-96, СОУ-Н ЕЕ 40.1-37471933-55:2011.</w:t>
      </w:r>
    </w:p>
    <w:p w:rsidR="00DB235C" w:rsidRDefault="00DB235C" w:rsidP="00DB235C">
      <w:pPr>
        <w:shd w:val="clear" w:color="auto" w:fill="FFFFFF"/>
        <w:spacing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склад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пропозиції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надаються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копії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документів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розумінні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засвідчують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якість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товару,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сертифікатів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якості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). При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цьому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показники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даними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документами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можуть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ізнятись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бути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еквівалентними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відсутності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законодавчої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необхідності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сертифікації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відповідного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товару,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учасники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надають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відповідний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документ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від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спеціалізованого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органу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із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зазначенням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обставин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електрична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енергія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як товар не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ідлягає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обов’язковій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сертифікації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Україні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В такому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випадку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зазначені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вище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сертифікати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товар 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надаються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B235C" w:rsidRDefault="00DB235C" w:rsidP="00DB235C">
      <w:pPr>
        <w:shd w:val="clear" w:color="auto" w:fill="FFFFFF"/>
        <w:spacing w:line="240" w:lineRule="auto"/>
        <w:ind w:firstLine="567"/>
        <w:jc w:val="both"/>
        <w:textAlignment w:val="baseline"/>
      </w:pPr>
      <w:r w:rsidRPr="00CA346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Учасник-постачальник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зобов’язується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забезпечити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комерційну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якість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послуг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які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надаються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Замовнику-споживачу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що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передбачає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вчасне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повне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інформування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споживача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про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умови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постачання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електричної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енергії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ціни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на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електричну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енергію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вартість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послуг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що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надаються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надання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роз’яснень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щодо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положень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актів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чинного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законодавства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якими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регулюються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відносини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сторін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правочину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, а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також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можливість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вирішення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сп</w:t>
      </w:r>
      <w:proofErr w:type="gram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ірних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питань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шляхом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досудового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врегулювання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відповідно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до постанови НКРЕКП </w:t>
      </w:r>
      <w:proofErr w:type="spellStart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>від</w:t>
      </w:r>
      <w:proofErr w:type="spellEnd"/>
      <w:r>
        <w:rPr>
          <w:rFonts w:ascii="Times New Roman" w:eastAsia="TimesNewRomanPSMT" w:hAnsi="Times New Roman" w:cs="Times New Roman"/>
          <w:bCs/>
          <w:color w:val="000000"/>
          <w:sz w:val="24"/>
          <w:szCs w:val="24"/>
        </w:rPr>
        <w:t xml:space="preserve"> 12.03.2009 р. № 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299,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що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 </w:t>
      </w:r>
      <w:proofErr w:type="spellStart"/>
      <w:proofErr w:type="gramStart"/>
      <w:r>
        <w:rPr>
          <w:rFonts w:ascii="Times New Roman" w:eastAsia="TimesNewRomanPSMT" w:hAnsi="Times New Roman" w:cs="Times New Roman"/>
          <w:bCs/>
          <w:sz w:val="24"/>
          <w:szCs w:val="24"/>
        </w:rPr>
        <w:t>п</w:t>
      </w:r>
      <w:proofErr w:type="gramEnd"/>
      <w:r>
        <w:rPr>
          <w:rFonts w:ascii="Times New Roman" w:eastAsia="TimesNewRomanPSMT" w:hAnsi="Times New Roman" w:cs="Times New Roman"/>
          <w:bCs/>
          <w:sz w:val="24"/>
          <w:szCs w:val="24"/>
        </w:rPr>
        <w:t>ідтверджується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окремим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документом в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довільній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формі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Крім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того,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Учасник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надає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інформацію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щодо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дотримання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загальних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гарантованих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стандартів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якості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електропостачання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за формою 12-НКРЕКП-постачанння (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квартальна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>) «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Звіт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щодо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показників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комерційної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якості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надання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послуг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постачання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електричної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енергії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»,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затвердженою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Постановою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НКРЕКП «Про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затвердження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форм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звітності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щодо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показників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якості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електропостачання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інструкцій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щодо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їх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заповнення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» № 374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від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12.06.2018 року за 2022 </w:t>
      </w:r>
      <w:proofErr w:type="spellStart"/>
      <w:proofErr w:type="gramStart"/>
      <w:r>
        <w:rPr>
          <w:rFonts w:ascii="Times New Roman" w:eastAsia="TimesNewRomanPSMT" w:hAnsi="Times New Roman" w:cs="Times New Roman"/>
          <w:bCs/>
          <w:sz w:val="24"/>
          <w:szCs w:val="24"/>
        </w:rPr>
        <w:t>р</w:t>
      </w:r>
      <w:proofErr w:type="gramEnd"/>
      <w:r>
        <w:rPr>
          <w:rFonts w:ascii="Times New Roman" w:eastAsia="TimesNewRomanPSMT" w:hAnsi="Times New Roman" w:cs="Times New Roman"/>
          <w:bCs/>
          <w:sz w:val="24"/>
          <w:szCs w:val="24"/>
        </w:rPr>
        <w:t>ік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>.</w:t>
      </w:r>
    </w:p>
    <w:p w:rsidR="00DB235C" w:rsidRDefault="00DB235C" w:rsidP="00DB235C">
      <w:pPr>
        <w:spacing w:line="240" w:lineRule="auto"/>
        <w:ind w:right="140" w:firstLine="567"/>
        <w:contextualSpacing/>
        <w:jc w:val="both"/>
      </w:pP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Замовник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має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право на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отримання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компенсації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за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недотримання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Учасником-постачальником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показників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комерційної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якості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послуг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Учасник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зобов’язується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надавати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компенсацію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Замовнику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за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недотримання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показників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комерційної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якості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послуг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у порядку,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затвердженому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Регулятором, та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опубліковується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ним на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своєму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офіційному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веб-сайті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(порядок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надання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компенсацій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їх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розміри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>).</w:t>
      </w:r>
    </w:p>
    <w:p w:rsidR="00DB235C" w:rsidRDefault="00DB235C" w:rsidP="00DB235C">
      <w:pPr>
        <w:spacing w:line="240" w:lineRule="auto"/>
        <w:ind w:right="140" w:firstLine="567"/>
        <w:contextualSpacing/>
        <w:jc w:val="both"/>
      </w:pP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Учасник</w:t>
      </w:r>
      <w:proofErr w:type="spellEnd"/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процедури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закупі</w:t>
      </w:r>
      <w:proofErr w:type="gramStart"/>
      <w:r>
        <w:rPr>
          <w:rFonts w:ascii="Times New Roman" w:eastAsia="TimesNewRomanPSMT" w:hAnsi="Times New Roman" w:cs="Times New Roman"/>
          <w:bCs/>
          <w:sz w:val="24"/>
          <w:szCs w:val="24"/>
        </w:rPr>
        <w:t>вл</w:t>
      </w:r>
      <w:proofErr w:type="gramEnd"/>
      <w:r>
        <w:rPr>
          <w:rFonts w:ascii="Times New Roman" w:eastAsia="TimesNewRomanPSMT" w:hAnsi="Times New Roman" w:cs="Times New Roman"/>
          <w:bCs/>
          <w:sz w:val="24"/>
          <w:szCs w:val="24"/>
        </w:rPr>
        <w:t>і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повинен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мати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/>
          <w:bCs/>
          <w:sz w:val="24"/>
          <w:szCs w:val="24"/>
        </w:rPr>
        <w:t>ліцензію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на право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провадження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господарської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діяльності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постачання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електричної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енергії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споживачу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B235C" w:rsidRDefault="00DB235C" w:rsidP="00DB235C">
      <w:pPr>
        <w:spacing w:line="240" w:lineRule="auto"/>
        <w:ind w:right="140" w:firstLine="567"/>
        <w:contextualSpacing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ідтвердження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наявності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Учасника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права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провадження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господарської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діяльності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постачання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електричної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енергії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споживачу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Учасник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складі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тендерної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пропозиції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повинен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надати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належно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завірену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копію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постанови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підтверджує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видачу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Учаснику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відповідної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ліцензії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DB235C" w:rsidRDefault="00DB235C" w:rsidP="00DB235C">
      <w:pPr>
        <w:spacing w:line="240" w:lineRule="auto"/>
        <w:ind w:right="140" w:firstLine="567"/>
        <w:contextualSpacing/>
        <w:jc w:val="both"/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ід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час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розгляду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тендерної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пропозиції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Учасника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Замовник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додатково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перевіряє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офіційному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сайті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наявність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Учасника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необхідної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ліцензії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Учасник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переможець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процедури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закупівлі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під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час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укладення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договору повинен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надати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завірену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ним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копію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постанови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Національної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комісії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здійснює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державне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регулювання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у сферах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енергетики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та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комунальних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послуг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що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NewRomanPSMT" w:hAnsi="Times New Roman" w:cs="Times New Roman"/>
          <w:sz w:val="24"/>
          <w:szCs w:val="24"/>
        </w:rPr>
        <w:t>п</w:t>
      </w:r>
      <w:proofErr w:type="gramEnd"/>
      <w:r>
        <w:rPr>
          <w:rFonts w:ascii="Times New Roman" w:eastAsia="TimesNewRomanPSMT" w:hAnsi="Times New Roman" w:cs="Times New Roman"/>
          <w:sz w:val="24"/>
          <w:szCs w:val="24"/>
        </w:rPr>
        <w:t>ідтверджує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видачу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sz w:val="24"/>
          <w:szCs w:val="24"/>
        </w:rPr>
        <w:t>Учаснику</w:t>
      </w:r>
      <w:proofErr w:type="spellEnd"/>
      <w:r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NewRomanPSMT" w:hAnsi="Times New Roman" w:cs="Times New Roman"/>
          <w:bCs/>
          <w:sz w:val="24"/>
          <w:szCs w:val="24"/>
        </w:rPr>
        <w:t>ліцензії</w:t>
      </w:r>
      <w:proofErr w:type="spellEnd"/>
      <w:r>
        <w:rPr>
          <w:rFonts w:ascii="Times New Roman" w:eastAsia="TimesNewRomanPSMT" w:hAnsi="Times New Roman" w:cs="Times New Roman"/>
          <w:bCs/>
          <w:sz w:val="24"/>
          <w:szCs w:val="24"/>
        </w:rPr>
        <w:t xml:space="preserve"> на право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провадження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господарської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діяльності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постачання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електричної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енергії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споживачу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B235C" w:rsidRDefault="00DB235C" w:rsidP="00DB235C">
      <w:pPr>
        <w:spacing w:line="240" w:lineRule="auto"/>
        <w:ind w:right="140" w:firstLine="567"/>
        <w:contextualSpacing/>
        <w:jc w:val="both"/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Учасник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повинен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мати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можливість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інформувати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споживачів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про стан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особового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рахунку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за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допомогою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смс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для </w:t>
      </w: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ідтвердження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чого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учасник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надає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договір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згідно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якого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він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отримує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відповідні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телекомунікаційні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послуги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або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посилання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закупівлю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за результатом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проведення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якої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Учасник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отримує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такі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послуги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DB235C" w:rsidRDefault="00DB235C" w:rsidP="00DB235C">
      <w:pPr>
        <w:spacing w:line="240" w:lineRule="auto"/>
        <w:ind w:right="140" w:firstLine="567"/>
        <w:contextualSpacing/>
        <w:jc w:val="both"/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Учасник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процедури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закупі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вл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>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повинен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мати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укладений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договір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із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Оператором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системи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розподілу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-  ПРАТ «ЗАКАРПАТТЯОБЛЕНЕРГО»,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що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здійснює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свою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діяльність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території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розташування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об'єктів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яких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здійснюється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закупівля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електричної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енергії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такий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договір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додається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Учасником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у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складі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тендерної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пропозиції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B235C" w:rsidRDefault="00DB235C" w:rsidP="00DB235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планових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них призначень на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оплату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електроеренгії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на 202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4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</w:p>
    <w:p w:rsidR="00A732A4" w:rsidRPr="008929F8" w:rsidRDefault="00A732A4" w:rsidP="00A732A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A732A4" w:rsidRPr="008929F8" w:rsidRDefault="00A732A4" w:rsidP="00A732A4">
      <w:pPr>
        <w:pStyle w:val="a4"/>
        <w:shd w:val="clear" w:color="auto" w:fill="F8F8F8"/>
        <w:spacing w:before="0" w:beforeAutospacing="0" w:after="0" w:afterAutospacing="0"/>
        <w:ind w:firstLine="567"/>
        <w:jc w:val="both"/>
        <w:rPr>
          <w:color w:val="222222"/>
          <w:sz w:val="26"/>
          <w:szCs w:val="26"/>
        </w:rPr>
      </w:pPr>
      <w:r w:rsidRPr="00DB235C">
        <w:rPr>
          <w:color w:val="000000"/>
          <w:sz w:val="26"/>
          <w:szCs w:val="26"/>
          <w:shd w:val="clear" w:color="auto" w:fill="FFFFFF" w:themeFill="background1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</w:t>
      </w:r>
      <w:r w:rsidRPr="00DB235C">
        <w:rPr>
          <w:color w:val="000000"/>
          <w:sz w:val="26"/>
          <w:szCs w:val="26"/>
          <w:shd w:val="clear" w:color="auto" w:fill="FFFFFF" w:themeFill="background1"/>
        </w:rPr>
        <w:lastRenderedPageBreak/>
        <w:t xml:space="preserve">очікуваної вартості предмета закупівлі», та </w:t>
      </w:r>
      <w:r w:rsidRPr="00DB235C">
        <w:rPr>
          <w:color w:val="222222"/>
          <w:sz w:val="26"/>
          <w:szCs w:val="26"/>
          <w:shd w:val="clear" w:color="auto" w:fill="FFFFFF" w:themeFill="background1"/>
        </w:rPr>
        <w:t xml:space="preserve">фактичних обсягів споживання електричної енергії у </w:t>
      </w:r>
      <w:r w:rsidR="00DB235C" w:rsidRPr="00DB235C">
        <w:rPr>
          <w:color w:val="222222"/>
          <w:sz w:val="26"/>
          <w:szCs w:val="26"/>
          <w:shd w:val="clear" w:color="auto" w:fill="FFFFFF" w:themeFill="background1"/>
        </w:rPr>
        <w:t xml:space="preserve">січні-листопаді </w:t>
      </w:r>
      <w:r w:rsidRPr="00DB235C">
        <w:rPr>
          <w:color w:val="222222"/>
          <w:sz w:val="26"/>
          <w:szCs w:val="26"/>
          <w:shd w:val="clear" w:color="auto" w:fill="FFFFFF" w:themeFill="background1"/>
        </w:rPr>
        <w:t>202</w:t>
      </w:r>
      <w:r w:rsidR="00DB235C" w:rsidRPr="00DB235C">
        <w:rPr>
          <w:color w:val="222222"/>
          <w:sz w:val="26"/>
          <w:szCs w:val="26"/>
          <w:shd w:val="clear" w:color="auto" w:fill="FFFFFF" w:themeFill="background1"/>
        </w:rPr>
        <w:t>3</w:t>
      </w:r>
      <w:r w:rsidRPr="00DB235C">
        <w:rPr>
          <w:color w:val="222222"/>
          <w:sz w:val="26"/>
          <w:szCs w:val="26"/>
          <w:shd w:val="clear" w:color="auto" w:fill="FFFFFF" w:themeFill="background1"/>
        </w:rPr>
        <w:t xml:space="preserve"> року</w:t>
      </w:r>
      <w:r w:rsidRPr="008929F8">
        <w:rPr>
          <w:color w:val="222222"/>
          <w:sz w:val="26"/>
          <w:szCs w:val="26"/>
        </w:rPr>
        <w:t>.</w:t>
      </w:r>
    </w:p>
    <w:p w:rsidR="00A732A4" w:rsidRDefault="00A732A4" w:rsidP="00A732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. </w:t>
      </w:r>
    </w:p>
    <w:p w:rsidR="00A732A4" w:rsidRPr="00551FE7" w:rsidRDefault="00A732A4" w:rsidP="00A732A4">
      <w:pPr>
        <w:rPr>
          <w:lang w:val="uk-UA"/>
        </w:rPr>
      </w:pPr>
    </w:p>
    <w:p w:rsidR="00B73E19" w:rsidRDefault="00B73E19"/>
    <w:sectPr w:rsidR="00B73E19" w:rsidSect="00E85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93">
    <w:altName w:val="Microsoft YaHei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EA2AE2E8"/>
    <w:name w:val="WW8Num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sz w:val="24"/>
        <w:szCs w:val="24"/>
        <w:highlight w:val="white"/>
        <w:lang w:val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uk-U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uk-U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uk-U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13EE4E8B"/>
    <w:multiLevelType w:val="hybridMultilevel"/>
    <w:tmpl w:val="B6BC0258"/>
    <w:lvl w:ilvl="0" w:tplc="E69C9138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2A4"/>
    <w:rsid w:val="00A732A4"/>
    <w:rsid w:val="00AE2529"/>
    <w:rsid w:val="00B63064"/>
    <w:rsid w:val="00B73E19"/>
    <w:rsid w:val="00DB2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2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732A4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A73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A732A4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A732A4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6">
    <w:name w:val="List Paragraph"/>
    <w:aliases w:val="Number Bullets,Список уровня 2,CA bullets,EBRD List,Chapter10,название табл/рис,Details"/>
    <w:basedOn w:val="a"/>
    <w:link w:val="a7"/>
    <w:uiPriority w:val="34"/>
    <w:qFormat/>
    <w:rsid w:val="00A732A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Number Bullets Знак,Список уровня 2 Знак,CA bullets Знак,EBRD List Знак,Chapter10 Знак,название табл/рис Знак,Details Знак"/>
    <w:link w:val="a6"/>
    <w:uiPriority w:val="34"/>
    <w:rsid w:val="00A732A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Без интервала1"/>
    <w:rsid w:val="00DB235C"/>
    <w:pPr>
      <w:suppressAutoHyphens/>
      <w:spacing w:after="0" w:line="240" w:lineRule="auto"/>
    </w:pPr>
    <w:rPr>
      <w:rFonts w:ascii="Calibri" w:eastAsia="Calibri" w:hAnsi="Calibri" w:cs="font293"/>
      <w:color w:val="00000A"/>
      <w:sz w:val="24"/>
      <w:lang w:eastAsia="zh-CN"/>
    </w:rPr>
  </w:style>
  <w:style w:type="paragraph" w:customStyle="1" w:styleId="11">
    <w:name w:val="Обычный1"/>
    <w:rsid w:val="00DB235C"/>
    <w:pPr>
      <w:suppressAutoHyphens/>
      <w:spacing w:after="0"/>
    </w:pPr>
    <w:rPr>
      <w:rFonts w:ascii="Arial" w:eastAsia="Arial" w:hAnsi="Arial" w:cs="Arial"/>
      <w:color w:val="00000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1337</Words>
  <Characters>7627</Characters>
  <Application>Microsoft Office Word</Application>
  <DocSecurity>0</DocSecurity>
  <Lines>63</Lines>
  <Paragraphs>17</Paragraphs>
  <ScaleCrop>false</ScaleCrop>
  <Company/>
  <LinksUpToDate>false</LinksUpToDate>
  <CharactersWithSpaces>8947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2023-12-20T14:48:00Z</dcterms:created>
  <dcterms:modified xsi:type="dcterms:W3CDTF">2023-12-20T14:48:00Z</dcterms:modified>
</cp:coreProperties>
</file>