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4359" w14:textId="4C6A1D34" w:rsidR="00522387" w:rsidRPr="00BC1FBE" w:rsidRDefault="00522387" w:rsidP="00522387">
      <w:pPr>
        <w:ind w:firstLine="0"/>
        <w:jc w:val="center"/>
        <w:rPr>
          <w:b/>
          <w:bCs/>
          <w:szCs w:val="28"/>
          <w:u w:val="single"/>
        </w:rPr>
      </w:pPr>
      <w:r w:rsidRPr="00BC1FBE">
        <w:rPr>
          <w:b/>
          <w:bCs/>
          <w:szCs w:val="28"/>
          <w:u w:val="single"/>
        </w:rPr>
        <w:t>Практичний тур</w:t>
      </w:r>
    </w:p>
    <w:p w14:paraId="7D345AC1" w14:textId="77777777" w:rsidR="00522387" w:rsidRPr="00522387" w:rsidRDefault="00522387" w:rsidP="00522387">
      <w:pPr>
        <w:ind w:firstLine="0"/>
        <w:jc w:val="center"/>
        <w:rPr>
          <w:sz w:val="24"/>
          <w:szCs w:val="24"/>
        </w:rPr>
      </w:pPr>
    </w:p>
    <w:p w14:paraId="2B3F721B" w14:textId="718E7867" w:rsidR="00D25B9E" w:rsidRPr="00AD13F3" w:rsidRDefault="00AD13F3" w:rsidP="00AD13F3">
      <w:pPr>
        <w:ind w:firstLine="0"/>
        <w:jc w:val="center"/>
        <w:rPr>
          <w:rFonts w:eastAsia="Calibri"/>
          <w:b/>
          <w:bCs/>
          <w:sz w:val="24"/>
          <w:szCs w:val="24"/>
        </w:rPr>
      </w:pPr>
      <w:r w:rsidRPr="00AD13F3">
        <w:rPr>
          <w:rFonts w:eastAsia="Calibri"/>
          <w:b/>
          <w:bCs/>
          <w:sz w:val="24"/>
          <w:szCs w:val="24"/>
        </w:rPr>
        <w:t>1.</w:t>
      </w:r>
      <w:r>
        <w:rPr>
          <w:rFonts w:eastAsia="Calibri"/>
          <w:b/>
          <w:bCs/>
          <w:sz w:val="24"/>
          <w:szCs w:val="24"/>
        </w:rPr>
        <w:t xml:space="preserve"> </w:t>
      </w:r>
      <w:r w:rsidR="00D25B9E" w:rsidRPr="00AD13F3">
        <w:rPr>
          <w:rFonts w:eastAsia="Calibri"/>
          <w:b/>
          <w:bCs/>
          <w:sz w:val="24"/>
          <w:szCs w:val="24"/>
        </w:rPr>
        <w:t>ГРУПИ КРОВІ</w:t>
      </w:r>
    </w:p>
    <w:p w14:paraId="3C093353" w14:textId="418288BD" w:rsidR="00660963" w:rsidRPr="00AD13F3" w:rsidRDefault="00AD13F3" w:rsidP="0052238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D13F3">
        <w:rPr>
          <w:b/>
          <w:sz w:val="24"/>
          <w:szCs w:val="24"/>
        </w:rPr>
        <w:t>(20 БАЛІВ)</w:t>
      </w:r>
    </w:p>
    <w:p w14:paraId="4802D5DD" w14:textId="77777777" w:rsidR="00660963" w:rsidRPr="00AF68F7" w:rsidRDefault="00660963" w:rsidP="00660963">
      <w:pPr>
        <w:ind w:firstLine="0"/>
        <w:jc w:val="center"/>
        <w:rPr>
          <w:rFonts w:eastAsia="Calibri"/>
          <w:b/>
          <w:sz w:val="20"/>
          <w:lang w:eastAsia="en-US"/>
        </w:rPr>
      </w:pPr>
    </w:p>
    <w:p w14:paraId="2FD3498A" w14:textId="53216522" w:rsidR="00443560" w:rsidRPr="00374D64" w:rsidRDefault="00536253" w:rsidP="00696C57">
      <w:pPr>
        <w:spacing w:line="240" w:lineRule="auto"/>
        <w:ind w:firstLine="0"/>
        <w:jc w:val="left"/>
        <w:rPr>
          <w:b/>
          <w:szCs w:val="28"/>
        </w:rPr>
      </w:pPr>
      <w:r w:rsidRPr="00374D64">
        <w:rPr>
          <w:rFonts w:eastAsia="Calibri"/>
          <w:b/>
          <w:i/>
          <w:szCs w:val="28"/>
          <w:lang w:eastAsia="en-US"/>
        </w:rPr>
        <w:t>Мета роботи:</w:t>
      </w:r>
      <w:r w:rsidR="00A1704E" w:rsidRPr="00374D64">
        <w:rPr>
          <w:rFonts w:eastAsia="Calibri"/>
          <w:b/>
          <w:i/>
          <w:szCs w:val="28"/>
          <w:lang w:eastAsia="en-US"/>
        </w:rPr>
        <w:t xml:space="preserve"> </w:t>
      </w:r>
      <w:r w:rsidR="00696C57" w:rsidRPr="00374D64">
        <w:rPr>
          <w:rFonts w:eastAsia="Calibri"/>
          <w:szCs w:val="28"/>
          <w:lang w:eastAsia="en-US"/>
        </w:rPr>
        <w:t>використання на практиці знань про групи крові людини.</w:t>
      </w:r>
    </w:p>
    <w:p w14:paraId="57B90D32" w14:textId="77777777" w:rsidR="00AF68F7" w:rsidRPr="00443560" w:rsidRDefault="00E520CB" w:rsidP="0044356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520CB">
        <w:rPr>
          <w:b/>
          <w:sz w:val="24"/>
          <w:szCs w:val="24"/>
        </w:rPr>
        <w:t>Хід роботи:</w:t>
      </w:r>
    </w:p>
    <w:p w14:paraId="28A5D3CC" w14:textId="77777777" w:rsidR="00374D64" w:rsidRDefault="0067725D" w:rsidP="00D25B9E">
      <w:pPr>
        <w:spacing w:line="240" w:lineRule="auto"/>
        <w:ind w:firstLine="0"/>
        <w:rPr>
          <w:szCs w:val="28"/>
        </w:rPr>
      </w:pPr>
      <w:r>
        <w:rPr>
          <w:noProof/>
          <w:szCs w:val="28"/>
          <w:lang w:eastAsia="uk-UA"/>
        </w:rPr>
        <w:pict w14:anchorId="464CA9A4">
          <v:rect id="Прямоугольник 8" o:spid="_x0000_s1028" style="position:absolute;left:0;text-align:left;margin-left:280.95pt;margin-top:129.3pt;width:126pt;height:41.5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" stroked="f">
            <v:textbox>
              <w:txbxContent>
                <w:p w14:paraId="4B8F8C34" w14:textId="77777777" w:rsidR="00D25B9E" w:rsidRPr="002669F1" w:rsidRDefault="00D25B9E" w:rsidP="00D25B9E">
                  <w:pPr>
                    <w:rPr>
                      <w:rFonts w:ascii="Arial Narrow" w:hAnsi="Arial Narrow"/>
                      <w:b/>
                      <w:sz w:val="20"/>
                    </w:rPr>
                  </w:pPr>
                  <w:r w:rsidRPr="002669F1">
                    <w:rPr>
                      <w:rFonts w:ascii="Arial Narrow" w:hAnsi="Arial Narrow"/>
                      <w:b/>
                      <w:sz w:val="20"/>
                    </w:rPr>
                    <w:sym w:font="Symbol" w:char="F061"/>
                  </w:r>
                  <w:r w:rsidRPr="002669F1">
                    <w:rPr>
                      <w:rFonts w:ascii="Arial Narrow" w:hAnsi="Arial Narrow"/>
                      <w:b/>
                      <w:sz w:val="20"/>
                    </w:rPr>
                    <w:t>- аглютиніни</w:t>
                  </w:r>
                </w:p>
                <w:p w14:paraId="5D027A6F" w14:textId="77777777" w:rsidR="00D25B9E" w:rsidRPr="002669F1" w:rsidRDefault="00D25B9E" w:rsidP="00D25B9E">
                  <w:pPr>
                    <w:rPr>
                      <w:rFonts w:ascii="Arial Narrow" w:hAnsi="Arial Narrow"/>
                      <w:b/>
                      <w:sz w:val="20"/>
                    </w:rPr>
                  </w:pPr>
                  <w:r w:rsidRPr="002669F1">
                    <w:rPr>
                      <w:rFonts w:ascii="Arial Narrow" w:hAnsi="Arial Narrow"/>
                      <w:b/>
                      <w:sz w:val="20"/>
                    </w:rPr>
                    <w:sym w:font="Symbol" w:char="F062"/>
                  </w:r>
                  <w:r w:rsidRPr="002669F1">
                    <w:rPr>
                      <w:rFonts w:ascii="Arial Narrow" w:hAnsi="Arial Narrow"/>
                      <w:b/>
                      <w:sz w:val="20"/>
                    </w:rPr>
                    <w:t>- аглютиніни</w:t>
                  </w:r>
                </w:p>
              </w:txbxContent>
            </v:textbox>
          </v:rect>
        </w:pict>
      </w:r>
      <w:r w:rsidR="00D25B9E" w:rsidRPr="00CA1D55">
        <w:rPr>
          <w:rFonts w:eastAsia="Calibri"/>
          <w:b/>
          <w:i/>
          <w:szCs w:val="28"/>
          <w:lang w:eastAsia="en-US"/>
        </w:rPr>
        <w:t>ІНФОРМАЦІЯ</w:t>
      </w:r>
      <w:r w:rsidR="00D25B9E" w:rsidRPr="00CA1D55">
        <w:rPr>
          <w:rFonts w:eastAsia="Calibri"/>
          <w:b/>
          <w:szCs w:val="28"/>
          <w:lang w:eastAsia="en-US"/>
        </w:rPr>
        <w:t>.</w:t>
      </w:r>
      <w:r w:rsidR="00D25B9E" w:rsidRPr="00CA1D55">
        <w:rPr>
          <w:rFonts w:eastAsia="Calibri"/>
          <w:szCs w:val="28"/>
          <w:lang w:eastAsia="en-US"/>
        </w:rPr>
        <w:t xml:space="preserve"> За системою АВ0 кров людей поділяють на 4 основні групи залежно від наявності чи відсутності на еритроцитах аглютиногенів (А і В), а в плазмі крові – антитіл до них (</w:t>
      </w:r>
      <w:r w:rsidR="00D25B9E" w:rsidRPr="00CA1D55">
        <w:rPr>
          <w:szCs w:val="28"/>
        </w:rPr>
        <w:sym w:font="Symbol" w:char="F061"/>
      </w:r>
      <w:r w:rsidR="00D25B9E" w:rsidRPr="00CA1D55">
        <w:rPr>
          <w:szCs w:val="28"/>
        </w:rPr>
        <w:t xml:space="preserve">- і </w:t>
      </w:r>
      <w:r w:rsidR="00D25B9E" w:rsidRPr="00CA1D55">
        <w:rPr>
          <w:szCs w:val="28"/>
        </w:rPr>
        <w:sym w:font="Symbol" w:char="F062"/>
      </w:r>
      <w:r w:rsidR="00D25B9E" w:rsidRPr="00CA1D55">
        <w:rPr>
          <w:szCs w:val="28"/>
        </w:rPr>
        <w:t xml:space="preserve">-аглютинінів). </w:t>
      </w:r>
    </w:p>
    <w:p w14:paraId="713C1DBD" w14:textId="77A0E7FC" w:rsidR="00D25B9E" w:rsidRPr="00CA1D55" w:rsidRDefault="00D25B9E" w:rsidP="00D25B9E">
      <w:pPr>
        <w:spacing w:line="240" w:lineRule="auto"/>
        <w:ind w:firstLine="0"/>
        <w:rPr>
          <w:rFonts w:eastAsia="Calibri"/>
          <w:b/>
          <w:szCs w:val="28"/>
          <w:lang w:eastAsia="en-US"/>
        </w:rPr>
      </w:pPr>
      <w:r w:rsidRPr="00CA1D55">
        <w:rPr>
          <w:szCs w:val="28"/>
        </w:rPr>
        <w:t>Якщо аглютиногенів на еритроцитах немає, то кров відносять до І (0) групи, якщо є лише аглютиногени А – то до другої групи, В – до третьої, А і В – до І</w:t>
      </w:r>
      <w:r w:rsidRPr="00CA1D55">
        <w:rPr>
          <w:szCs w:val="28"/>
          <w:lang w:val="en-US"/>
        </w:rPr>
        <w:t>V</w:t>
      </w:r>
      <w:r w:rsidRPr="00CA1D55">
        <w:rPr>
          <w:szCs w:val="28"/>
        </w:rPr>
        <w:t xml:space="preserve"> групи. Аглютиніни починають вироблятися у людини через 2 -</w:t>
      </w:r>
      <w:r w:rsidR="00550BD3" w:rsidRPr="00CA1D55">
        <w:rPr>
          <w:szCs w:val="28"/>
        </w:rPr>
        <w:t xml:space="preserve"> </w:t>
      </w:r>
      <w:r w:rsidRPr="00CA1D55">
        <w:rPr>
          <w:szCs w:val="28"/>
        </w:rPr>
        <w:t xml:space="preserve">8 місяців після народження. На рисунку показано зміну з віком концентрації аглютинінів у плазмі крові людей з І групою крові. </w:t>
      </w:r>
    </w:p>
    <w:p w14:paraId="2A4DCF0D" w14:textId="1FB35CAF" w:rsidR="00D25B9E" w:rsidRPr="00CA1D55" w:rsidRDefault="0067725D" w:rsidP="00D25B9E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  <w:lang w:eastAsia="uk-UA"/>
        </w:rPr>
        <w:pict w14:anchorId="77B24752">
          <v:rect id="Прямоугольник 10" o:spid="_x0000_s1026" style="position:absolute;left:0;text-align:left;margin-left:40.75pt;margin-top:71.95pt;width:164.55pt;height:24.8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" stroked="f">
            <v:textbox style="layout-flow:vertical;mso-layout-flow-alt:bottom-to-top">
              <w:txbxContent>
                <w:p w14:paraId="20823C8D" w14:textId="77777777" w:rsidR="00D25B9E" w:rsidRPr="002669F1" w:rsidRDefault="00D25B9E" w:rsidP="00D25B9E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 xml:space="preserve">Концентрація аглютинінів </w:t>
                  </w:r>
                  <w:r w:rsidRPr="00357D80">
                    <w:rPr>
                      <w:rFonts w:ascii="Arial Narrow" w:hAnsi="Arial Narrow"/>
                      <w:b/>
                      <w:sz w:val="20"/>
                    </w:rPr>
                    <w:t xml:space="preserve"> (</w:t>
                  </w:r>
                  <w:proofErr w:type="spellStart"/>
                  <w:r w:rsidRPr="00357D80">
                    <w:rPr>
                      <w:rFonts w:ascii="Arial Narrow" w:hAnsi="Arial Narrow"/>
                      <w:b/>
                      <w:sz w:val="20"/>
                    </w:rPr>
                    <w:t>у.о</w:t>
                  </w:r>
                  <w:proofErr w:type="spellEnd"/>
                  <w:r w:rsidRPr="00357D80">
                    <w:rPr>
                      <w:rFonts w:ascii="Arial Narrow" w:hAnsi="Arial Narrow"/>
                      <w:b/>
                      <w:sz w:val="20"/>
                    </w:rPr>
                    <w:t>.)</w:t>
                  </w:r>
                </w:p>
              </w:txbxContent>
            </v:textbox>
          </v:rect>
        </w:pict>
      </w:r>
      <w:r>
        <w:rPr>
          <w:noProof/>
          <w:szCs w:val="28"/>
          <w:lang w:eastAsia="uk-UA"/>
        </w:rPr>
        <w:pict w14:anchorId="0D6712E6">
          <v:rect id="Прямоугольник 9" o:spid="_x0000_s1027" style="position:absolute;left:0;text-align:left;margin-left:135.4pt;margin-top:165.95pt;width:17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" stroked="f">
            <v:textbox>
              <w:txbxContent>
                <w:p w14:paraId="6E84CD08" w14:textId="77777777" w:rsidR="00D25B9E" w:rsidRPr="00357D80" w:rsidRDefault="00D25B9E" w:rsidP="00D25B9E">
                  <w:pPr>
                    <w:jc w:val="center"/>
                    <w:rPr>
                      <w:rFonts w:ascii="Arial Narrow" w:hAnsi="Arial Narrow"/>
                      <w:b/>
                      <w:sz w:val="20"/>
                    </w:rPr>
                  </w:pPr>
                  <w:r w:rsidRPr="00357D80">
                    <w:rPr>
                      <w:rFonts w:ascii="Arial Narrow" w:hAnsi="Arial Narrow"/>
                      <w:b/>
                      <w:sz w:val="20"/>
                    </w:rPr>
                    <w:t>Вік людини, роки</w:t>
                  </w:r>
                </w:p>
              </w:txbxContent>
            </v:textbox>
          </v:rect>
        </w:pict>
      </w:r>
      <w:r w:rsidR="00D25B9E" w:rsidRPr="00CA1D55">
        <w:rPr>
          <w:noProof/>
          <w:szCs w:val="28"/>
          <w:lang w:val="ru-RU"/>
        </w:rPr>
        <w:drawing>
          <wp:inline distT="0" distB="0" distL="0" distR="0" wp14:anchorId="0614D93D" wp14:editId="658830B9">
            <wp:extent cx="3111500" cy="21358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213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072FD" w14:textId="77777777" w:rsidR="00522387" w:rsidRPr="00CA1D55" w:rsidRDefault="00522387" w:rsidP="00D25B9E">
      <w:pPr>
        <w:spacing w:line="240" w:lineRule="auto"/>
        <w:ind w:firstLine="0"/>
        <w:jc w:val="center"/>
        <w:rPr>
          <w:szCs w:val="28"/>
        </w:rPr>
      </w:pPr>
    </w:p>
    <w:p w14:paraId="6612E2AD" w14:textId="77777777" w:rsidR="00522387" w:rsidRPr="00CA1D55" w:rsidRDefault="00522387" w:rsidP="00D25B9E">
      <w:pPr>
        <w:spacing w:line="240" w:lineRule="auto"/>
        <w:ind w:firstLine="0"/>
        <w:rPr>
          <w:rFonts w:eastAsia="Calibri"/>
          <w:szCs w:val="28"/>
          <w:lang w:eastAsia="en-US"/>
        </w:rPr>
      </w:pPr>
    </w:p>
    <w:p w14:paraId="28452FA2" w14:textId="77777777" w:rsidR="00A9498D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rFonts w:eastAsia="Calibri"/>
          <w:szCs w:val="28"/>
          <w:lang w:eastAsia="en-US"/>
        </w:rPr>
        <w:t xml:space="preserve">Існує декілька способів визначення групи крові, які ґрунтуються на явищі аглютинації (склеюванні) еритроцитів при зустрічі і взаємодії однойменних аглютиногенів та аглютинінів (А і </w:t>
      </w:r>
      <w:r w:rsidRPr="00CA1D55">
        <w:rPr>
          <w:szCs w:val="28"/>
        </w:rPr>
        <w:sym w:font="Symbol" w:char="F061"/>
      </w:r>
      <w:r w:rsidRPr="00CA1D55">
        <w:rPr>
          <w:szCs w:val="28"/>
        </w:rPr>
        <w:t xml:space="preserve">, В і </w:t>
      </w:r>
      <w:r w:rsidRPr="00CA1D55">
        <w:rPr>
          <w:szCs w:val="28"/>
        </w:rPr>
        <w:sym w:font="Symbol" w:char="F062"/>
      </w:r>
      <w:r w:rsidRPr="00CA1D55">
        <w:rPr>
          <w:szCs w:val="28"/>
        </w:rPr>
        <w:t xml:space="preserve">). </w:t>
      </w:r>
    </w:p>
    <w:p w14:paraId="384FD9B0" w14:textId="77777777" w:rsidR="00A9498D" w:rsidRDefault="00A9498D" w:rsidP="00D25B9E">
      <w:pPr>
        <w:spacing w:line="240" w:lineRule="auto"/>
        <w:ind w:firstLine="0"/>
        <w:rPr>
          <w:szCs w:val="28"/>
        </w:rPr>
      </w:pPr>
    </w:p>
    <w:p w14:paraId="0E51FF24" w14:textId="014111AD" w:rsidR="00A9498D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szCs w:val="28"/>
        </w:rPr>
        <w:t xml:space="preserve">Один із варіантів – визначення групи крові за </w:t>
      </w:r>
      <w:r w:rsidRPr="005462FD">
        <w:rPr>
          <w:i/>
          <w:iCs/>
          <w:szCs w:val="28"/>
        </w:rPr>
        <w:t>стандартними сироватками</w:t>
      </w:r>
      <w:r w:rsidRPr="00CA1D55">
        <w:rPr>
          <w:szCs w:val="28"/>
        </w:rPr>
        <w:t>. Сироватки готують із крові донорів, група крові яких відома заздалегідь. Суть методу зводиться до виявлення за допомогою стандартних сироваток аглютиногенів А і В у крові пацієнтів.</w:t>
      </w:r>
    </w:p>
    <w:p w14:paraId="060CF513" w14:textId="3CDC1705" w:rsidR="00D25B9E" w:rsidRPr="00CA1D55" w:rsidRDefault="00D25B9E" w:rsidP="00D25B9E">
      <w:pPr>
        <w:spacing w:line="240" w:lineRule="auto"/>
        <w:ind w:firstLine="0"/>
        <w:rPr>
          <w:rFonts w:eastAsia="Calibri"/>
          <w:szCs w:val="28"/>
          <w:lang w:eastAsia="en-US"/>
        </w:rPr>
      </w:pPr>
    </w:p>
    <w:p w14:paraId="3A229B17" w14:textId="77777777" w:rsidR="00D25B9E" w:rsidRPr="00CA1D55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szCs w:val="28"/>
        </w:rPr>
        <w:t xml:space="preserve">Другий варіант – визначення групи крові за </w:t>
      </w:r>
      <w:r w:rsidRPr="005462FD">
        <w:rPr>
          <w:i/>
          <w:iCs/>
          <w:szCs w:val="28"/>
        </w:rPr>
        <w:t>стандартними еритроцитами</w:t>
      </w:r>
      <w:r w:rsidRPr="00CA1D55">
        <w:rPr>
          <w:szCs w:val="28"/>
        </w:rPr>
        <w:t xml:space="preserve">, які виділяють з крові донорів, група крові яких відома заздалегідь. Суть методу зводиться до виявлення за допомогою цих еритроцитів </w:t>
      </w:r>
      <w:r w:rsidRPr="00CA1D55">
        <w:rPr>
          <w:szCs w:val="28"/>
        </w:rPr>
        <w:sym w:font="Symbol" w:char="F061"/>
      </w:r>
      <w:r w:rsidRPr="00CA1D55">
        <w:rPr>
          <w:szCs w:val="28"/>
        </w:rPr>
        <w:t xml:space="preserve">- і </w:t>
      </w:r>
      <w:r w:rsidRPr="00CA1D55">
        <w:rPr>
          <w:szCs w:val="28"/>
        </w:rPr>
        <w:sym w:font="Symbol" w:char="F062"/>
      </w:r>
      <w:r w:rsidRPr="00CA1D55">
        <w:rPr>
          <w:szCs w:val="28"/>
        </w:rPr>
        <w:t xml:space="preserve"> -аглютинінів у крові пацієнтів. </w:t>
      </w:r>
    </w:p>
    <w:p w14:paraId="5CA49C3E" w14:textId="77777777" w:rsidR="008A1810" w:rsidRDefault="008A1810" w:rsidP="00443560">
      <w:pPr>
        <w:spacing w:line="240" w:lineRule="auto"/>
        <w:ind w:firstLine="0"/>
        <w:rPr>
          <w:b/>
          <w:sz w:val="24"/>
          <w:szCs w:val="24"/>
        </w:rPr>
      </w:pPr>
    </w:p>
    <w:p w14:paraId="141AFC97" w14:textId="77777777" w:rsidR="00CA1D55" w:rsidRDefault="00CA1D55" w:rsidP="00443560">
      <w:pPr>
        <w:spacing w:line="240" w:lineRule="auto"/>
        <w:ind w:firstLine="0"/>
        <w:rPr>
          <w:b/>
          <w:sz w:val="24"/>
          <w:szCs w:val="24"/>
        </w:rPr>
      </w:pPr>
    </w:p>
    <w:p w14:paraId="7293E128" w14:textId="77777777" w:rsidR="00CA1D55" w:rsidRDefault="00CA1D55" w:rsidP="00443560">
      <w:pPr>
        <w:spacing w:line="240" w:lineRule="auto"/>
        <w:ind w:firstLine="0"/>
        <w:rPr>
          <w:b/>
          <w:sz w:val="24"/>
          <w:szCs w:val="24"/>
        </w:rPr>
      </w:pPr>
    </w:p>
    <w:p w14:paraId="40DCFC6E" w14:textId="77777777" w:rsidR="00CA1D55" w:rsidRDefault="00CA1D55" w:rsidP="00443560">
      <w:pPr>
        <w:spacing w:line="240" w:lineRule="auto"/>
        <w:ind w:firstLine="0"/>
        <w:rPr>
          <w:b/>
          <w:sz w:val="24"/>
          <w:szCs w:val="24"/>
        </w:rPr>
      </w:pPr>
    </w:p>
    <w:p w14:paraId="320ADD07" w14:textId="77777777" w:rsidR="00D25B9E" w:rsidRPr="00443560" w:rsidRDefault="00443560" w:rsidP="00443560">
      <w:pPr>
        <w:spacing w:line="240" w:lineRule="auto"/>
        <w:ind w:firstLine="0"/>
        <w:rPr>
          <w:sz w:val="24"/>
          <w:szCs w:val="24"/>
        </w:rPr>
      </w:pPr>
      <w:r w:rsidRPr="00443560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D25B9E" w:rsidRPr="00443560">
        <w:rPr>
          <w:sz w:val="24"/>
          <w:szCs w:val="24"/>
        </w:rPr>
        <w:t xml:space="preserve">Зробіть висновок про групу крові пацієнтів та заповніть таблицю (№ пацієнта - група крові). </w:t>
      </w:r>
    </w:p>
    <w:p w14:paraId="65CE1B99" w14:textId="77777777" w:rsidR="00A30ECD" w:rsidRPr="00E520CB" w:rsidRDefault="00A30ECD" w:rsidP="00D25B9E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1775"/>
        <w:gridCol w:w="2036"/>
        <w:gridCol w:w="2185"/>
        <w:gridCol w:w="1427"/>
      </w:tblGrid>
      <w:tr w:rsidR="00D25B9E" w:rsidRPr="00E520CB" w14:paraId="2A1B524B" w14:textId="77777777" w:rsidTr="003611F8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F05B66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Пацієнт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0933E7B0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Аглютинація при реакції зі стандартними сироватками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74C02FC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Група крові</w:t>
            </w:r>
          </w:p>
        </w:tc>
      </w:tr>
      <w:tr w:rsidR="00D25B9E" w:rsidRPr="00E520CB" w14:paraId="09FDB082" w14:textId="77777777" w:rsidTr="003611F8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530CB6E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F92009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EFAD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 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92661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ІІІ  групи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4213C8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25B9E" w:rsidRPr="00E520CB" w14:paraId="2D92431D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4691E53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1</w:t>
            </w:r>
          </w:p>
        </w:tc>
        <w:tc>
          <w:tcPr>
            <w:tcW w:w="0" w:type="auto"/>
            <w:shd w:val="clear" w:color="auto" w:fill="auto"/>
          </w:tcPr>
          <w:p w14:paraId="2FBD51B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0CF47AC1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1A15E41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4DC96CE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7EDC88C7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5F25870D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2</w:t>
            </w:r>
          </w:p>
        </w:tc>
        <w:tc>
          <w:tcPr>
            <w:tcW w:w="0" w:type="auto"/>
            <w:shd w:val="clear" w:color="auto" w:fill="auto"/>
          </w:tcPr>
          <w:p w14:paraId="3DBADD8E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44D276A3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591E3430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6C501A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08C29FDF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D782DE8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3</w:t>
            </w:r>
          </w:p>
        </w:tc>
        <w:tc>
          <w:tcPr>
            <w:tcW w:w="0" w:type="auto"/>
            <w:shd w:val="clear" w:color="auto" w:fill="auto"/>
          </w:tcPr>
          <w:p w14:paraId="3686019C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4DF89FE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61B3FC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6E6A8D7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0971AF8B" w14:textId="77777777" w:rsidTr="003611F8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D7BEEFA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Пацієнт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068BB2CF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Аглютинація при реакції зі стандартними еритроцитами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857555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Група крові</w:t>
            </w:r>
          </w:p>
        </w:tc>
      </w:tr>
      <w:tr w:rsidR="00D25B9E" w:rsidRPr="00E520CB" w14:paraId="4B286C49" w14:textId="77777777" w:rsidTr="003611F8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9681F2A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808CE3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A9B94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 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4D5D1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ІІІ  групи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FB9FA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25B9E" w:rsidRPr="00E520CB" w14:paraId="3B772DD9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8CF0336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4</w:t>
            </w:r>
          </w:p>
        </w:tc>
        <w:tc>
          <w:tcPr>
            <w:tcW w:w="0" w:type="auto"/>
            <w:shd w:val="clear" w:color="auto" w:fill="auto"/>
          </w:tcPr>
          <w:p w14:paraId="68BB0E8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6B2917B3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27F12E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00042E7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4A75D84E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626B486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5</w:t>
            </w:r>
          </w:p>
        </w:tc>
        <w:tc>
          <w:tcPr>
            <w:tcW w:w="0" w:type="auto"/>
            <w:shd w:val="clear" w:color="auto" w:fill="auto"/>
          </w:tcPr>
          <w:p w14:paraId="75E8667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6FAF279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2D8E8F38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1191635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57A38B05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25F7F524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6</w:t>
            </w:r>
          </w:p>
        </w:tc>
        <w:tc>
          <w:tcPr>
            <w:tcW w:w="0" w:type="auto"/>
            <w:shd w:val="clear" w:color="auto" w:fill="auto"/>
          </w:tcPr>
          <w:p w14:paraId="3484208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4BE0823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EF0EB3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B7BCE3A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7A85E8B5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381913B6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7</w:t>
            </w:r>
          </w:p>
        </w:tc>
        <w:tc>
          <w:tcPr>
            <w:tcW w:w="0" w:type="auto"/>
            <w:shd w:val="clear" w:color="auto" w:fill="auto"/>
          </w:tcPr>
          <w:p w14:paraId="3515FF3D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7EDA400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62B9497F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7945817F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</w:tbl>
    <w:p w14:paraId="3275C742" w14:textId="77777777" w:rsidR="00CA1D55" w:rsidRDefault="00CA1D55" w:rsidP="00D25B9E">
      <w:pPr>
        <w:spacing w:line="240" w:lineRule="auto"/>
        <w:ind w:firstLine="0"/>
        <w:rPr>
          <w:b/>
          <w:sz w:val="24"/>
          <w:szCs w:val="24"/>
        </w:rPr>
      </w:pPr>
    </w:p>
    <w:p w14:paraId="14907657" w14:textId="4E6276D6" w:rsidR="00D25B9E" w:rsidRPr="00E520CB" w:rsidRDefault="00D25B9E" w:rsidP="00D25B9E">
      <w:pPr>
        <w:spacing w:line="240" w:lineRule="auto"/>
        <w:ind w:firstLine="0"/>
        <w:rPr>
          <w:sz w:val="24"/>
          <w:szCs w:val="24"/>
        </w:rPr>
      </w:pPr>
      <w:r w:rsidRPr="00E520CB">
        <w:rPr>
          <w:b/>
          <w:sz w:val="24"/>
          <w:szCs w:val="24"/>
        </w:rPr>
        <w:t>2.</w:t>
      </w:r>
      <w:r w:rsidRPr="00E520CB">
        <w:rPr>
          <w:sz w:val="24"/>
          <w:szCs w:val="24"/>
        </w:rPr>
        <w:t xml:space="preserve"> Поясніть, якому з двох описаних в тексті методів слід віддати перевагу при визначенні групи крові у новонародженої дитини. </w:t>
      </w:r>
    </w:p>
    <w:p w14:paraId="5EC70140" w14:textId="77777777" w:rsidR="00CA1D55" w:rsidRDefault="00CA1D55" w:rsidP="00D25B9E">
      <w:pPr>
        <w:spacing w:line="240" w:lineRule="auto"/>
        <w:ind w:firstLine="0"/>
        <w:rPr>
          <w:b/>
          <w:sz w:val="24"/>
          <w:szCs w:val="24"/>
        </w:rPr>
      </w:pPr>
    </w:p>
    <w:p w14:paraId="0518A760" w14:textId="6B6A0ECF" w:rsidR="00D25B9E" w:rsidRPr="00E520CB" w:rsidRDefault="00D25B9E" w:rsidP="00D25B9E">
      <w:pPr>
        <w:spacing w:line="240" w:lineRule="auto"/>
        <w:ind w:firstLine="0"/>
        <w:rPr>
          <w:sz w:val="24"/>
          <w:szCs w:val="24"/>
        </w:rPr>
      </w:pPr>
      <w:r w:rsidRPr="00E520CB">
        <w:rPr>
          <w:b/>
          <w:sz w:val="24"/>
          <w:szCs w:val="24"/>
        </w:rPr>
        <w:t>3</w:t>
      </w:r>
      <w:r w:rsidRPr="00E520CB">
        <w:rPr>
          <w:sz w:val="24"/>
          <w:szCs w:val="24"/>
        </w:rPr>
        <w:t xml:space="preserve">. </w:t>
      </w:r>
      <w:r w:rsidR="00E520CB">
        <w:rPr>
          <w:sz w:val="24"/>
          <w:szCs w:val="24"/>
        </w:rPr>
        <w:t xml:space="preserve">Як повинен виглядати графік </w:t>
      </w:r>
      <w:r w:rsidRPr="00E520CB">
        <w:rPr>
          <w:rFonts w:eastAsia="Calibri"/>
          <w:sz w:val="24"/>
          <w:szCs w:val="24"/>
          <w:lang w:eastAsia="en-US"/>
        </w:rPr>
        <w:t>динамік</w:t>
      </w:r>
      <w:r w:rsidR="00E520CB">
        <w:rPr>
          <w:rFonts w:eastAsia="Calibri"/>
          <w:sz w:val="24"/>
          <w:szCs w:val="24"/>
          <w:lang w:eastAsia="en-US"/>
        </w:rPr>
        <w:t>и</w:t>
      </w:r>
      <w:r w:rsidRPr="00E520CB">
        <w:rPr>
          <w:rFonts w:eastAsia="Calibri"/>
          <w:sz w:val="24"/>
          <w:szCs w:val="24"/>
          <w:lang w:eastAsia="en-US"/>
        </w:rPr>
        <w:t xml:space="preserve"> зміни концентрації </w:t>
      </w:r>
      <w:r w:rsidRPr="00E520CB">
        <w:rPr>
          <w:sz w:val="24"/>
          <w:szCs w:val="24"/>
        </w:rPr>
        <w:t>аглютинінів у плазмі крові людей з ІІ групою крові</w:t>
      </w:r>
      <w:r w:rsidR="00E520CB">
        <w:rPr>
          <w:sz w:val="24"/>
          <w:szCs w:val="24"/>
        </w:rPr>
        <w:t>?</w:t>
      </w:r>
      <w:r w:rsidRPr="00E520CB">
        <w:rPr>
          <w:sz w:val="24"/>
          <w:szCs w:val="24"/>
        </w:rPr>
        <w:t xml:space="preserve"> Обґрунтуйте.</w:t>
      </w:r>
    </w:p>
    <w:p w14:paraId="15B4382A" w14:textId="77777777" w:rsidR="00FA4A27" w:rsidRDefault="00FA4A27" w:rsidP="00D25B9E">
      <w:pPr>
        <w:spacing w:line="240" w:lineRule="auto"/>
        <w:ind w:firstLine="0"/>
        <w:rPr>
          <w:b/>
          <w:sz w:val="24"/>
          <w:szCs w:val="24"/>
          <w:u w:val="single"/>
        </w:rPr>
      </w:pPr>
    </w:p>
    <w:p w14:paraId="436BA76E" w14:textId="2C06A351" w:rsidR="00D25B9E" w:rsidRPr="00A30ECD" w:rsidRDefault="00D25B9E" w:rsidP="00D25B9E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A30ECD">
        <w:rPr>
          <w:b/>
          <w:sz w:val="24"/>
          <w:szCs w:val="24"/>
          <w:u w:val="single"/>
        </w:rPr>
        <w:t>Відповідь:</w:t>
      </w:r>
    </w:p>
    <w:p w14:paraId="14030C44" w14:textId="77777777" w:rsidR="00A30ECD" w:rsidRDefault="00A30ECD" w:rsidP="00D25B9E">
      <w:pPr>
        <w:spacing w:line="240" w:lineRule="auto"/>
        <w:ind w:firstLine="0"/>
        <w:rPr>
          <w:sz w:val="24"/>
          <w:szCs w:val="24"/>
        </w:rPr>
      </w:pPr>
    </w:p>
    <w:p w14:paraId="53FA565B" w14:textId="77777777" w:rsidR="00D25B9E" w:rsidRPr="00A30ECD" w:rsidRDefault="00D25B9E" w:rsidP="00D25B9E">
      <w:pPr>
        <w:spacing w:line="240" w:lineRule="auto"/>
        <w:ind w:firstLine="0"/>
        <w:rPr>
          <w:sz w:val="24"/>
          <w:szCs w:val="24"/>
        </w:rPr>
      </w:pPr>
      <w:r w:rsidRPr="00A30ECD">
        <w:rPr>
          <w:sz w:val="24"/>
          <w:szCs w:val="24"/>
        </w:rPr>
        <w:t>1.</w:t>
      </w:r>
    </w:p>
    <w:tbl>
      <w:tblPr>
        <w:tblpPr w:leftFromText="180" w:rightFromText="180" w:vertAnchor="text" w:horzAnchor="margin" w:tblpXSpec="center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1844"/>
        <w:gridCol w:w="1998"/>
        <w:gridCol w:w="2154"/>
        <w:gridCol w:w="1427"/>
        <w:gridCol w:w="909"/>
      </w:tblGrid>
      <w:tr w:rsidR="002C4873" w:rsidRPr="00A30ECD" w14:paraId="66AC83E5" w14:textId="77777777" w:rsidTr="002C4873">
        <w:tc>
          <w:tcPr>
            <w:tcW w:w="0" w:type="auto"/>
            <w:vMerge w:val="restart"/>
            <w:shd w:val="clear" w:color="auto" w:fill="auto"/>
            <w:vAlign w:val="center"/>
          </w:tcPr>
          <w:p w14:paraId="45CFD01A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Пацієнт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506F56A0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Аглютинація при реакції зі стандартними сироватками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A5B2884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Група крові</w:t>
            </w:r>
          </w:p>
        </w:tc>
        <w:tc>
          <w:tcPr>
            <w:tcW w:w="0" w:type="auto"/>
            <w:vMerge w:val="restart"/>
          </w:tcPr>
          <w:p w14:paraId="762E3B79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Бали</w:t>
            </w:r>
          </w:p>
        </w:tc>
      </w:tr>
      <w:tr w:rsidR="002C4873" w:rsidRPr="00A30ECD" w14:paraId="313ADBF0" w14:textId="77777777" w:rsidTr="002C4873">
        <w:tc>
          <w:tcPr>
            <w:tcW w:w="0" w:type="auto"/>
            <w:vMerge/>
            <w:shd w:val="clear" w:color="auto" w:fill="auto"/>
            <w:vAlign w:val="center"/>
          </w:tcPr>
          <w:p w14:paraId="034CDA9C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6B5429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88794B" w14:textId="3A85BB51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ІІ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21F44" w14:textId="67A1855A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ІІІ групи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A96588F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14:paraId="34D02C28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C4873" w:rsidRPr="00A30ECD" w14:paraId="0EFC2370" w14:textId="77777777" w:rsidTr="002C4873">
        <w:tc>
          <w:tcPr>
            <w:tcW w:w="0" w:type="auto"/>
            <w:shd w:val="clear" w:color="auto" w:fill="auto"/>
          </w:tcPr>
          <w:p w14:paraId="3A14651F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1</w:t>
            </w:r>
          </w:p>
        </w:tc>
        <w:tc>
          <w:tcPr>
            <w:tcW w:w="0" w:type="auto"/>
            <w:shd w:val="clear" w:color="auto" w:fill="auto"/>
          </w:tcPr>
          <w:p w14:paraId="3B78356C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0DA63DF0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3DA2E187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CB2BA82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ІІІ</w:t>
            </w:r>
          </w:p>
        </w:tc>
        <w:tc>
          <w:tcPr>
            <w:tcW w:w="0" w:type="auto"/>
          </w:tcPr>
          <w:p w14:paraId="5FA9C51F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  <w:tr w:rsidR="002C4873" w:rsidRPr="00A30ECD" w14:paraId="410582F0" w14:textId="77777777" w:rsidTr="002C4873">
        <w:tc>
          <w:tcPr>
            <w:tcW w:w="0" w:type="auto"/>
            <w:shd w:val="clear" w:color="auto" w:fill="auto"/>
          </w:tcPr>
          <w:p w14:paraId="79E825BF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2</w:t>
            </w:r>
          </w:p>
        </w:tc>
        <w:tc>
          <w:tcPr>
            <w:tcW w:w="0" w:type="auto"/>
            <w:shd w:val="clear" w:color="auto" w:fill="auto"/>
          </w:tcPr>
          <w:p w14:paraId="59FD1B14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5E04B07F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4F3D6FE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498BCCD4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ІУ</w:t>
            </w:r>
          </w:p>
        </w:tc>
        <w:tc>
          <w:tcPr>
            <w:tcW w:w="0" w:type="auto"/>
          </w:tcPr>
          <w:p w14:paraId="133DB2EA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  <w:tr w:rsidR="002C4873" w:rsidRPr="00A30ECD" w14:paraId="0231E997" w14:textId="77777777" w:rsidTr="002C4873">
        <w:tc>
          <w:tcPr>
            <w:tcW w:w="0" w:type="auto"/>
            <w:shd w:val="clear" w:color="auto" w:fill="auto"/>
          </w:tcPr>
          <w:p w14:paraId="0B7D196B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3</w:t>
            </w:r>
          </w:p>
        </w:tc>
        <w:tc>
          <w:tcPr>
            <w:tcW w:w="0" w:type="auto"/>
            <w:shd w:val="clear" w:color="auto" w:fill="auto"/>
          </w:tcPr>
          <w:p w14:paraId="5944C462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3E2ECB61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43D11AC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55DBA742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ІІ</w:t>
            </w:r>
          </w:p>
        </w:tc>
        <w:tc>
          <w:tcPr>
            <w:tcW w:w="0" w:type="auto"/>
          </w:tcPr>
          <w:p w14:paraId="66AC7C85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  <w:tr w:rsidR="002C4873" w:rsidRPr="00A30ECD" w14:paraId="792A79B5" w14:textId="77777777" w:rsidTr="002C4873">
        <w:tc>
          <w:tcPr>
            <w:tcW w:w="0" w:type="auto"/>
            <w:vMerge w:val="restart"/>
            <w:shd w:val="clear" w:color="auto" w:fill="auto"/>
            <w:vAlign w:val="center"/>
          </w:tcPr>
          <w:p w14:paraId="4FDAEF37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Пацієнт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1D17F504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Аглютинація при реакції зі стандартними еритроцитами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B1F5160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Група крові</w:t>
            </w:r>
          </w:p>
        </w:tc>
        <w:tc>
          <w:tcPr>
            <w:tcW w:w="0" w:type="auto"/>
            <w:vMerge w:val="restart"/>
          </w:tcPr>
          <w:p w14:paraId="3B81AF2F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C4873" w:rsidRPr="00A30ECD" w14:paraId="51DFAF1B" w14:textId="77777777" w:rsidTr="002C4873">
        <w:tc>
          <w:tcPr>
            <w:tcW w:w="0" w:type="auto"/>
            <w:vMerge/>
            <w:shd w:val="clear" w:color="auto" w:fill="auto"/>
            <w:vAlign w:val="center"/>
          </w:tcPr>
          <w:p w14:paraId="6D8C1A93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E46321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BBA7DA" w14:textId="7D8F02DA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ІІ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233F40" w14:textId="726D56A2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ІІІ групи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33E20D6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14:paraId="617EA07C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C4873" w:rsidRPr="00A30ECD" w14:paraId="75CC085D" w14:textId="77777777" w:rsidTr="002C4873">
        <w:tc>
          <w:tcPr>
            <w:tcW w:w="0" w:type="auto"/>
            <w:shd w:val="clear" w:color="auto" w:fill="auto"/>
          </w:tcPr>
          <w:p w14:paraId="0D4D7488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4</w:t>
            </w:r>
          </w:p>
        </w:tc>
        <w:tc>
          <w:tcPr>
            <w:tcW w:w="0" w:type="auto"/>
            <w:shd w:val="clear" w:color="auto" w:fill="auto"/>
          </w:tcPr>
          <w:p w14:paraId="6F7C3116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0A74153A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25F0BD8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335612AB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ІІ</w:t>
            </w:r>
          </w:p>
        </w:tc>
        <w:tc>
          <w:tcPr>
            <w:tcW w:w="0" w:type="auto"/>
          </w:tcPr>
          <w:p w14:paraId="0817029D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  <w:tr w:rsidR="002C4873" w:rsidRPr="00A30ECD" w14:paraId="2C3FECAF" w14:textId="77777777" w:rsidTr="002C4873">
        <w:tc>
          <w:tcPr>
            <w:tcW w:w="0" w:type="auto"/>
            <w:shd w:val="clear" w:color="auto" w:fill="auto"/>
          </w:tcPr>
          <w:p w14:paraId="2F69D4FE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5</w:t>
            </w:r>
          </w:p>
        </w:tc>
        <w:tc>
          <w:tcPr>
            <w:tcW w:w="0" w:type="auto"/>
            <w:shd w:val="clear" w:color="auto" w:fill="auto"/>
          </w:tcPr>
          <w:p w14:paraId="0A1CDBD5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102A3FC4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3FDCFD52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1BEF18B2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ІІІ</w:t>
            </w:r>
          </w:p>
        </w:tc>
        <w:tc>
          <w:tcPr>
            <w:tcW w:w="0" w:type="auto"/>
          </w:tcPr>
          <w:p w14:paraId="3E931957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  <w:tr w:rsidR="002C4873" w:rsidRPr="00A30ECD" w14:paraId="2B3DAFD5" w14:textId="77777777" w:rsidTr="002C4873">
        <w:tc>
          <w:tcPr>
            <w:tcW w:w="0" w:type="auto"/>
            <w:shd w:val="clear" w:color="auto" w:fill="auto"/>
          </w:tcPr>
          <w:p w14:paraId="2B67B364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6</w:t>
            </w:r>
          </w:p>
        </w:tc>
        <w:tc>
          <w:tcPr>
            <w:tcW w:w="0" w:type="auto"/>
            <w:shd w:val="clear" w:color="auto" w:fill="auto"/>
          </w:tcPr>
          <w:p w14:paraId="4459D78C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45AEF5FE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641FECD5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37CDA63C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</w:t>
            </w:r>
          </w:p>
        </w:tc>
        <w:tc>
          <w:tcPr>
            <w:tcW w:w="0" w:type="auto"/>
          </w:tcPr>
          <w:p w14:paraId="676F1320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  <w:tr w:rsidR="002C4873" w:rsidRPr="00A30ECD" w14:paraId="1A5D173E" w14:textId="77777777" w:rsidTr="002C4873">
        <w:tc>
          <w:tcPr>
            <w:tcW w:w="0" w:type="auto"/>
            <w:shd w:val="clear" w:color="auto" w:fill="auto"/>
          </w:tcPr>
          <w:p w14:paraId="788F45DB" w14:textId="77777777" w:rsidR="002C4873" w:rsidRPr="00A30ECD" w:rsidRDefault="002C4873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№ 7</w:t>
            </w:r>
          </w:p>
        </w:tc>
        <w:tc>
          <w:tcPr>
            <w:tcW w:w="0" w:type="auto"/>
            <w:shd w:val="clear" w:color="auto" w:fill="auto"/>
          </w:tcPr>
          <w:p w14:paraId="2B77EDB4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32E6D1B5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C07D2E3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333228E8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0ECD">
              <w:rPr>
                <w:rFonts w:eastAsia="Calibri"/>
                <w:b/>
                <w:sz w:val="24"/>
                <w:szCs w:val="24"/>
                <w:lang w:eastAsia="en-US"/>
              </w:rPr>
              <w:t>ІУ</w:t>
            </w:r>
          </w:p>
        </w:tc>
        <w:tc>
          <w:tcPr>
            <w:tcW w:w="0" w:type="auto"/>
          </w:tcPr>
          <w:p w14:paraId="265808FA" w14:textId="77777777" w:rsidR="002C4873" w:rsidRPr="00A30ECD" w:rsidRDefault="002C4873" w:rsidP="003611F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 бали</w:t>
            </w:r>
          </w:p>
        </w:tc>
      </w:tr>
    </w:tbl>
    <w:p w14:paraId="005176C0" w14:textId="77777777" w:rsidR="00D25B9E" w:rsidRPr="00A30ECD" w:rsidRDefault="00D25B9E" w:rsidP="00D25B9E">
      <w:pPr>
        <w:spacing w:line="240" w:lineRule="auto"/>
        <w:ind w:firstLine="0"/>
        <w:rPr>
          <w:sz w:val="24"/>
          <w:szCs w:val="24"/>
        </w:rPr>
      </w:pPr>
    </w:p>
    <w:p w14:paraId="50455354" w14:textId="77777777" w:rsidR="00D25B9E" w:rsidRPr="00A30ECD" w:rsidRDefault="00D25B9E" w:rsidP="00D25B9E">
      <w:pPr>
        <w:spacing w:line="240" w:lineRule="auto"/>
        <w:ind w:firstLine="0"/>
        <w:rPr>
          <w:sz w:val="24"/>
          <w:szCs w:val="24"/>
        </w:rPr>
      </w:pPr>
    </w:p>
    <w:p w14:paraId="0E9AA479" w14:textId="6084BA7F" w:rsidR="00D25B9E" w:rsidRDefault="00D25B9E" w:rsidP="00A17EB6">
      <w:pPr>
        <w:spacing w:line="240" w:lineRule="auto"/>
        <w:ind w:firstLine="0"/>
        <w:rPr>
          <w:sz w:val="24"/>
          <w:szCs w:val="24"/>
        </w:rPr>
      </w:pPr>
      <w:r w:rsidRPr="00A30ECD">
        <w:rPr>
          <w:sz w:val="24"/>
          <w:szCs w:val="24"/>
        </w:rPr>
        <w:t>2.</w:t>
      </w:r>
      <w:r w:rsidR="00F56022">
        <w:rPr>
          <w:sz w:val="24"/>
          <w:szCs w:val="24"/>
        </w:rPr>
        <w:t xml:space="preserve"> </w:t>
      </w:r>
      <w:r w:rsidR="002C4873" w:rsidRPr="002C4873">
        <w:rPr>
          <w:b/>
          <w:sz w:val="24"/>
          <w:szCs w:val="24"/>
        </w:rPr>
        <w:t>(</w:t>
      </w:r>
      <w:r w:rsidR="002C4873" w:rsidRPr="002C4873">
        <w:rPr>
          <w:rFonts w:eastAsia="Calibri"/>
          <w:b/>
          <w:sz w:val="24"/>
          <w:szCs w:val="24"/>
          <w:lang w:eastAsia="en-US"/>
        </w:rPr>
        <w:t>3</w:t>
      </w:r>
      <w:r w:rsidR="002C4873">
        <w:rPr>
          <w:rFonts w:eastAsia="Calibri"/>
          <w:b/>
          <w:sz w:val="24"/>
          <w:szCs w:val="24"/>
          <w:lang w:eastAsia="en-US"/>
        </w:rPr>
        <w:t xml:space="preserve"> бали)</w:t>
      </w:r>
      <w:r w:rsidR="000C2BBB">
        <w:rPr>
          <w:rFonts w:eastAsia="Calibri"/>
          <w:b/>
          <w:sz w:val="24"/>
          <w:szCs w:val="24"/>
          <w:lang w:eastAsia="en-US"/>
        </w:rPr>
        <w:t xml:space="preserve"> </w:t>
      </w:r>
      <w:r w:rsidR="00293B1F" w:rsidRPr="00293B1F">
        <w:rPr>
          <w:rFonts w:eastAsia="Calibri"/>
          <w:bCs/>
          <w:sz w:val="24"/>
          <w:szCs w:val="24"/>
          <w:lang w:eastAsia="en-US"/>
        </w:rPr>
        <w:t>М</w:t>
      </w:r>
      <w:r w:rsidRPr="00A30ECD">
        <w:rPr>
          <w:sz w:val="24"/>
          <w:szCs w:val="24"/>
        </w:rPr>
        <w:t xml:space="preserve">етодику зі стандартними сироватками. Друга методика не дасть об’єктивного результату, оскільки аглютиніни в новонароджених ще не виробилися. </w:t>
      </w:r>
    </w:p>
    <w:p w14:paraId="0EDBB9C5" w14:textId="77777777" w:rsidR="00C970CF" w:rsidRPr="00A30ECD" w:rsidRDefault="00C970CF" w:rsidP="00A17EB6">
      <w:pPr>
        <w:spacing w:line="240" w:lineRule="auto"/>
        <w:ind w:firstLine="0"/>
        <w:rPr>
          <w:sz w:val="24"/>
          <w:szCs w:val="24"/>
        </w:rPr>
      </w:pPr>
    </w:p>
    <w:p w14:paraId="5DA4677C" w14:textId="5EF390E6" w:rsidR="00D25B9E" w:rsidRPr="00A30ECD" w:rsidRDefault="00D25B9E" w:rsidP="00A17EB6">
      <w:pPr>
        <w:spacing w:line="240" w:lineRule="auto"/>
        <w:ind w:firstLine="0"/>
        <w:rPr>
          <w:sz w:val="24"/>
          <w:szCs w:val="24"/>
        </w:rPr>
      </w:pPr>
      <w:r w:rsidRPr="00A30ECD">
        <w:rPr>
          <w:sz w:val="24"/>
          <w:szCs w:val="24"/>
        </w:rPr>
        <w:t xml:space="preserve">3. </w:t>
      </w:r>
      <w:r w:rsidR="002C4873" w:rsidRPr="002C4873">
        <w:rPr>
          <w:b/>
          <w:sz w:val="24"/>
          <w:szCs w:val="24"/>
        </w:rPr>
        <w:t>(</w:t>
      </w:r>
      <w:r w:rsidR="002C4873" w:rsidRPr="002C4873">
        <w:rPr>
          <w:rFonts w:eastAsia="Calibri"/>
          <w:b/>
          <w:sz w:val="24"/>
          <w:szCs w:val="24"/>
          <w:lang w:eastAsia="en-US"/>
        </w:rPr>
        <w:t>3</w:t>
      </w:r>
      <w:r w:rsidR="002C4873">
        <w:rPr>
          <w:rFonts w:eastAsia="Calibri"/>
          <w:b/>
          <w:sz w:val="24"/>
          <w:szCs w:val="24"/>
          <w:lang w:eastAsia="en-US"/>
        </w:rPr>
        <w:t xml:space="preserve"> бали)</w:t>
      </w:r>
      <w:r w:rsidR="000C2BBB">
        <w:rPr>
          <w:rFonts w:eastAsia="Calibri"/>
          <w:b/>
          <w:sz w:val="24"/>
          <w:szCs w:val="24"/>
          <w:lang w:eastAsia="en-US"/>
        </w:rPr>
        <w:t xml:space="preserve"> </w:t>
      </w:r>
      <w:r w:rsidRPr="00A30ECD">
        <w:rPr>
          <w:sz w:val="24"/>
          <w:szCs w:val="24"/>
        </w:rPr>
        <w:t xml:space="preserve">На графіку повинно бути відображено вікову динаміку тільки </w:t>
      </w:r>
      <w:r w:rsidRPr="00A30ECD">
        <w:rPr>
          <w:sz w:val="24"/>
          <w:szCs w:val="24"/>
        </w:rPr>
        <w:sym w:font="Symbol" w:char="F062"/>
      </w:r>
      <w:r w:rsidRPr="00A30ECD">
        <w:rPr>
          <w:sz w:val="24"/>
          <w:szCs w:val="24"/>
        </w:rPr>
        <w:t xml:space="preserve">-аглютинінів, оскільки в людей з ІІ групою крові виробляються тільки </w:t>
      </w:r>
      <w:r w:rsidRPr="00A30ECD">
        <w:rPr>
          <w:sz w:val="24"/>
          <w:szCs w:val="24"/>
        </w:rPr>
        <w:sym w:font="Symbol" w:char="F062"/>
      </w:r>
      <w:r w:rsidRPr="00A30ECD">
        <w:rPr>
          <w:sz w:val="24"/>
          <w:szCs w:val="24"/>
        </w:rPr>
        <w:t xml:space="preserve">- аглютиніни, а </w:t>
      </w:r>
      <w:r w:rsidRPr="00A30ECD">
        <w:rPr>
          <w:sz w:val="24"/>
          <w:szCs w:val="24"/>
        </w:rPr>
        <w:sym w:font="Symbol" w:char="F061"/>
      </w:r>
      <w:r w:rsidRPr="00A30ECD">
        <w:rPr>
          <w:sz w:val="24"/>
          <w:szCs w:val="24"/>
        </w:rPr>
        <w:t>-аглютиніни не виробляються, так як на еритроцитах міститься аглютиногени А.</w:t>
      </w:r>
    </w:p>
    <w:p w14:paraId="0722DC5D" w14:textId="1DB9D49A" w:rsidR="00284FDB" w:rsidRDefault="00284FDB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14:paraId="012E990A" w14:textId="27306838" w:rsidR="00885BAE" w:rsidRPr="00534A4A" w:rsidRDefault="00885BAE" w:rsidP="00534A4A">
      <w:pPr>
        <w:pStyle w:val="a7"/>
        <w:numPr>
          <w:ilvl w:val="0"/>
          <w:numId w:val="17"/>
        </w:numPr>
        <w:spacing w:line="240" w:lineRule="auto"/>
        <w:jc w:val="center"/>
        <w:rPr>
          <w:b/>
          <w:bCs/>
          <w:caps/>
          <w:sz w:val="24"/>
          <w:szCs w:val="24"/>
        </w:rPr>
      </w:pPr>
      <w:r w:rsidRPr="00534A4A">
        <w:rPr>
          <w:b/>
          <w:bCs/>
          <w:caps/>
          <w:sz w:val="24"/>
          <w:szCs w:val="24"/>
        </w:rPr>
        <w:lastRenderedPageBreak/>
        <w:t>Визначення безхребетних гідробіологічної пробИ</w:t>
      </w:r>
    </w:p>
    <w:p w14:paraId="6C2A2092" w14:textId="09DC9C28" w:rsidR="00534A4A" w:rsidRPr="00534A4A" w:rsidRDefault="00534A4A" w:rsidP="00534A4A">
      <w:pPr>
        <w:pStyle w:val="a7"/>
        <w:spacing w:line="240" w:lineRule="auto"/>
        <w:ind w:left="502" w:firstLine="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(20 балів)</w:t>
      </w:r>
    </w:p>
    <w:p w14:paraId="73B1C81B" w14:textId="77777777" w:rsidR="00885BAE" w:rsidRPr="00885BAE" w:rsidRDefault="00885BAE" w:rsidP="00565D43">
      <w:pPr>
        <w:spacing w:line="240" w:lineRule="auto"/>
        <w:ind w:firstLine="0"/>
        <w:rPr>
          <w:bCs/>
          <w:caps/>
          <w:sz w:val="24"/>
          <w:szCs w:val="24"/>
        </w:rPr>
      </w:pPr>
      <w:r w:rsidRPr="00885BAE">
        <w:rPr>
          <w:b/>
          <w:i/>
          <w:color w:val="000000"/>
          <w:spacing w:val="4"/>
          <w:sz w:val="24"/>
          <w:szCs w:val="24"/>
        </w:rPr>
        <w:t>Мета роботи</w:t>
      </w:r>
      <w:r w:rsidRPr="00885BAE">
        <w:rPr>
          <w:b/>
          <w:color w:val="000000"/>
          <w:spacing w:val="4"/>
          <w:sz w:val="24"/>
          <w:szCs w:val="24"/>
        </w:rPr>
        <w:t xml:space="preserve">: </w:t>
      </w:r>
      <w:r w:rsidRPr="00885BAE">
        <w:rPr>
          <w:bCs/>
          <w:color w:val="000000"/>
          <w:spacing w:val="4"/>
          <w:sz w:val="24"/>
          <w:szCs w:val="24"/>
        </w:rPr>
        <w:t xml:space="preserve">визначити видову належність прісноводних </w:t>
      </w:r>
      <w:proofErr w:type="spellStart"/>
      <w:r w:rsidRPr="00885BAE">
        <w:rPr>
          <w:bCs/>
          <w:color w:val="000000"/>
          <w:spacing w:val="4"/>
          <w:sz w:val="24"/>
          <w:szCs w:val="24"/>
        </w:rPr>
        <w:t>гідробіонтів</w:t>
      </w:r>
      <w:proofErr w:type="spellEnd"/>
      <w:r w:rsidRPr="00885BAE">
        <w:rPr>
          <w:sz w:val="24"/>
          <w:szCs w:val="24"/>
        </w:rPr>
        <w:t>.</w:t>
      </w:r>
    </w:p>
    <w:p w14:paraId="0656ABD9" w14:textId="77777777" w:rsidR="00885BAE" w:rsidRPr="00885BAE" w:rsidRDefault="00885BAE" w:rsidP="00565D43">
      <w:pPr>
        <w:shd w:val="clear" w:color="auto" w:fill="FFFFFF"/>
        <w:spacing w:line="240" w:lineRule="auto"/>
        <w:ind w:right="5" w:firstLine="0"/>
        <w:jc w:val="center"/>
        <w:outlineLvl w:val="0"/>
        <w:rPr>
          <w:b/>
          <w:i/>
          <w:color w:val="000000"/>
          <w:spacing w:val="4"/>
          <w:sz w:val="24"/>
          <w:szCs w:val="24"/>
        </w:rPr>
      </w:pPr>
      <w:r w:rsidRPr="00885BAE">
        <w:rPr>
          <w:b/>
          <w:i/>
          <w:color w:val="000000"/>
          <w:spacing w:val="4"/>
          <w:sz w:val="24"/>
          <w:szCs w:val="24"/>
        </w:rPr>
        <w:t>Хід роботи:</w:t>
      </w:r>
    </w:p>
    <w:p w14:paraId="460B6266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>1.</w:t>
      </w:r>
      <w:r w:rsidRPr="00885BAE">
        <w:rPr>
          <w:sz w:val="24"/>
          <w:szCs w:val="24"/>
        </w:rPr>
        <w:tab/>
        <w:t xml:space="preserve">Розгляньте зображених безхребетних із гідробіологічної проби. </w:t>
      </w:r>
    </w:p>
    <w:p w14:paraId="3DCAB03B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b/>
          <w:sz w:val="24"/>
          <w:szCs w:val="24"/>
        </w:rPr>
        <w:t>Уважно прочитайте правила користування визначною карткою</w:t>
      </w:r>
      <w:r w:rsidRPr="00885BAE">
        <w:rPr>
          <w:sz w:val="24"/>
          <w:szCs w:val="24"/>
        </w:rPr>
        <w:t xml:space="preserve">. </w:t>
      </w:r>
    </w:p>
    <w:p w14:paraId="23D7A4B9" w14:textId="72A47D5B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ab/>
        <w:t xml:space="preserve">Визначте до виду зображених представників та впишіть видові назви до </w:t>
      </w:r>
      <w:r w:rsidRPr="00885BAE">
        <w:rPr>
          <w:b/>
          <w:sz w:val="24"/>
          <w:szCs w:val="24"/>
        </w:rPr>
        <w:t>таблиці 1</w:t>
      </w:r>
      <w:r w:rsidRPr="00885BAE">
        <w:rPr>
          <w:sz w:val="24"/>
          <w:szCs w:val="24"/>
        </w:rPr>
        <w:t xml:space="preserve"> бланку відповіді. Пам’ятайте, </w:t>
      </w:r>
      <w:r w:rsidRPr="00885BAE">
        <w:rPr>
          <w:b/>
          <w:sz w:val="24"/>
          <w:szCs w:val="24"/>
        </w:rPr>
        <w:t>визначення кожного представника слід починати з першої тези</w:t>
      </w:r>
      <w:r w:rsidRPr="00885BAE">
        <w:rPr>
          <w:sz w:val="24"/>
          <w:szCs w:val="24"/>
        </w:rPr>
        <w:t>.</w:t>
      </w:r>
    </w:p>
    <w:p w14:paraId="22D70628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>2.</w:t>
      </w:r>
      <w:r w:rsidRPr="00885BAE">
        <w:rPr>
          <w:sz w:val="24"/>
          <w:szCs w:val="24"/>
        </w:rPr>
        <w:tab/>
        <w:t xml:space="preserve">Дайте відповіді на запитання, заповнивши </w:t>
      </w:r>
      <w:r w:rsidRPr="00885BAE">
        <w:rPr>
          <w:b/>
          <w:sz w:val="24"/>
          <w:szCs w:val="24"/>
        </w:rPr>
        <w:t>таблицю 2</w:t>
      </w:r>
      <w:r w:rsidRPr="00885BAE">
        <w:rPr>
          <w:sz w:val="24"/>
          <w:szCs w:val="24"/>
        </w:rPr>
        <w:t xml:space="preserve"> бланку для відповіді.</w:t>
      </w:r>
    </w:p>
    <w:p w14:paraId="2E13E1CF" w14:textId="39B4850D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>3.</w:t>
      </w:r>
      <w:r w:rsidRPr="00885BAE">
        <w:rPr>
          <w:sz w:val="24"/>
          <w:szCs w:val="24"/>
        </w:rPr>
        <w:tab/>
        <w:t xml:space="preserve">Дайте відповіді на тестові </w:t>
      </w:r>
      <w:r w:rsidR="0067725D">
        <w:rPr>
          <w:sz w:val="24"/>
          <w:szCs w:val="24"/>
        </w:rPr>
        <w:t>з</w:t>
      </w:r>
      <w:r w:rsidRPr="00885BAE">
        <w:rPr>
          <w:sz w:val="24"/>
          <w:szCs w:val="24"/>
        </w:rPr>
        <w:t xml:space="preserve">апитання заповнивши </w:t>
      </w:r>
      <w:r w:rsidRPr="00885BAE">
        <w:rPr>
          <w:b/>
          <w:sz w:val="24"/>
          <w:szCs w:val="24"/>
        </w:rPr>
        <w:t>таблицю 3</w:t>
      </w:r>
      <w:r w:rsidRPr="00885BAE">
        <w:rPr>
          <w:sz w:val="24"/>
          <w:szCs w:val="24"/>
        </w:rPr>
        <w:t xml:space="preserve"> бланку для відповіді.</w:t>
      </w:r>
    </w:p>
    <w:p w14:paraId="4BCA7B4B" w14:textId="77777777" w:rsidR="00885BAE" w:rsidRPr="00C42D07" w:rsidRDefault="00885BAE" w:rsidP="00565D43">
      <w:pPr>
        <w:spacing w:line="240" w:lineRule="auto"/>
        <w:ind w:firstLine="0"/>
        <w:jc w:val="center"/>
        <w:rPr>
          <w:b/>
          <w:bCs/>
          <w:caps/>
          <w:sz w:val="16"/>
          <w:szCs w:val="16"/>
        </w:rPr>
      </w:pPr>
    </w:p>
    <w:p w14:paraId="31E8D5D2" w14:textId="77777777" w:rsidR="00885BAE" w:rsidRPr="00885BAE" w:rsidRDefault="00885BAE" w:rsidP="00565D43">
      <w:pPr>
        <w:spacing w:line="240" w:lineRule="auto"/>
        <w:ind w:firstLine="0"/>
        <w:jc w:val="center"/>
        <w:rPr>
          <w:b/>
          <w:bCs/>
          <w:caps/>
          <w:sz w:val="24"/>
          <w:szCs w:val="24"/>
        </w:rPr>
      </w:pPr>
      <w:r w:rsidRPr="00885BAE">
        <w:rPr>
          <w:b/>
          <w:bCs/>
          <w:caps/>
          <w:sz w:val="24"/>
          <w:szCs w:val="24"/>
        </w:rPr>
        <w:t>правила користування визначною карткою</w:t>
      </w:r>
    </w:p>
    <w:p w14:paraId="4C5FB081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 xml:space="preserve">Текст визначної картки складається з </w:t>
      </w:r>
      <w:r w:rsidRPr="00885BAE">
        <w:rPr>
          <w:i/>
          <w:sz w:val="24"/>
          <w:szCs w:val="24"/>
        </w:rPr>
        <w:t>тези</w:t>
      </w:r>
      <w:r w:rsidRPr="00885BAE">
        <w:rPr>
          <w:sz w:val="24"/>
          <w:szCs w:val="24"/>
        </w:rPr>
        <w:t xml:space="preserve">, у якій перелічені ознаки виду та антитези, яка містить протилежні ознаки (ознаки іншого виду). Кожна теза має порядковий номер, у дужках до якого поставлений номер антитези. Якщо ознаки відповідають номеру тези, то слід переходити до наступної за порядком тези, якщо ні – переходити до антитези. Так треба робити доти, доки теза або антитеза не </w:t>
      </w:r>
      <w:proofErr w:type="spellStart"/>
      <w:r w:rsidRPr="00885BAE">
        <w:rPr>
          <w:sz w:val="24"/>
          <w:szCs w:val="24"/>
        </w:rPr>
        <w:t>закінчаться</w:t>
      </w:r>
      <w:proofErr w:type="spellEnd"/>
      <w:r w:rsidRPr="00885BAE">
        <w:rPr>
          <w:sz w:val="24"/>
          <w:szCs w:val="24"/>
        </w:rPr>
        <w:t xml:space="preserve"> назвою </w:t>
      </w:r>
      <w:r w:rsidRPr="00885BAE">
        <w:rPr>
          <w:i/>
          <w:iCs/>
          <w:sz w:val="24"/>
          <w:szCs w:val="24"/>
        </w:rPr>
        <w:t>виду</w:t>
      </w:r>
      <w:r w:rsidRPr="00885BAE">
        <w:rPr>
          <w:sz w:val="24"/>
          <w:szCs w:val="24"/>
        </w:rPr>
        <w:t>.</w:t>
      </w:r>
    </w:p>
    <w:p w14:paraId="0E032F31" w14:textId="77777777" w:rsidR="00885BAE" w:rsidRPr="00C42D07" w:rsidRDefault="00885BAE" w:rsidP="00565D43">
      <w:pPr>
        <w:spacing w:line="240" w:lineRule="auto"/>
        <w:ind w:firstLine="0"/>
        <w:rPr>
          <w:bCs/>
          <w:caps/>
          <w:sz w:val="16"/>
          <w:szCs w:val="16"/>
        </w:rPr>
      </w:pPr>
    </w:p>
    <w:p w14:paraId="7FAE7861" w14:textId="1BC51432" w:rsidR="006625F3" w:rsidRPr="00885BAE" w:rsidRDefault="00885BAE" w:rsidP="00FD5084">
      <w:pPr>
        <w:spacing w:line="240" w:lineRule="auto"/>
        <w:ind w:firstLine="0"/>
        <w:jc w:val="center"/>
        <w:rPr>
          <w:b/>
          <w:caps/>
          <w:sz w:val="24"/>
          <w:szCs w:val="24"/>
        </w:rPr>
      </w:pPr>
      <w:r w:rsidRPr="00885BAE">
        <w:rPr>
          <w:b/>
          <w:caps/>
          <w:sz w:val="24"/>
          <w:szCs w:val="24"/>
        </w:rPr>
        <w:t>визначна картка для визначення водних безхребетних</w:t>
      </w:r>
    </w:p>
    <w:p w14:paraId="54C18C26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/>
          <w:sz w:val="24"/>
          <w:szCs w:val="24"/>
        </w:rPr>
        <w:t xml:space="preserve">Тип Кільчасті черви. </w:t>
      </w:r>
      <w:r w:rsidRPr="00885BAE">
        <w:rPr>
          <w:bCs/>
          <w:sz w:val="24"/>
          <w:szCs w:val="24"/>
        </w:rPr>
        <w:t>1 Тіло видовженої форми, повністю сегментоване</w:t>
      </w:r>
    </w:p>
    <w:p w14:paraId="202A61BA" w14:textId="2A4E1C29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2(5) Сегменти</w:t>
      </w:r>
      <w:r w:rsidR="003B3F94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несуть щетинки, головний кінець заокруглений, задній загострений</w:t>
      </w:r>
    </w:p>
    <w:p w14:paraId="14F3E0D5" w14:textId="0EEE5D5D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3(4) Довжина тіла до </w:t>
      </w:r>
      <w:smartTag w:uri="urn:schemas-microsoft-com:office:smarttags" w:element="metricconverter">
        <w:smartTagPr>
          <w:attr w:name="ProductID" w:val="8 см"/>
        </w:smartTagPr>
        <w:r w:rsidRPr="00885BAE">
          <w:rPr>
            <w:bCs/>
            <w:sz w:val="24"/>
            <w:szCs w:val="24"/>
          </w:rPr>
          <w:t>8 см</w:t>
        </w:r>
      </w:smartTag>
      <w:r w:rsidRPr="00885BAE">
        <w:rPr>
          <w:bCs/>
          <w:sz w:val="24"/>
          <w:szCs w:val="24"/>
        </w:rPr>
        <w:t>, зазвичай не більше 3-</w:t>
      </w:r>
      <w:smartTag w:uri="urn:schemas-microsoft-com:office:smarttags" w:element="metricconverter">
        <w:smartTagPr>
          <w:attr w:name="ProductID" w:val="4 см"/>
        </w:smartTagPr>
        <w:r w:rsidRPr="00885BAE">
          <w:rPr>
            <w:bCs/>
            <w:sz w:val="24"/>
            <w:szCs w:val="24"/>
          </w:rPr>
          <w:t>4 см</w:t>
        </w:r>
      </w:smartTag>
      <w:r w:rsidRPr="00885BAE">
        <w:rPr>
          <w:bCs/>
          <w:sz w:val="24"/>
          <w:szCs w:val="24"/>
        </w:rPr>
        <w:t xml:space="preserve">                  (А)</w:t>
      </w:r>
      <w:r w:rsidRPr="00885BAE">
        <w:rPr>
          <w:bCs/>
          <w:i/>
          <w:iCs/>
          <w:sz w:val="24"/>
          <w:szCs w:val="24"/>
        </w:rPr>
        <w:t>Трубочник звичайний</w:t>
      </w:r>
      <w:r w:rsidRPr="00885BAE">
        <w:rPr>
          <w:bCs/>
          <w:sz w:val="24"/>
          <w:szCs w:val="24"/>
        </w:rPr>
        <w:t>.</w:t>
      </w:r>
    </w:p>
    <w:p w14:paraId="6B05110F" w14:textId="6F258F10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4(3) Довжина</w:t>
      </w:r>
      <w:r w:rsidR="003B3F94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тіла більше</w:t>
      </w:r>
      <w:smartTag w:uri="urn:schemas-microsoft-com:office:smarttags" w:element="metricconverter">
        <w:smartTagPr>
          <w:attr w:name="ProductID" w:val="10 см"/>
        </w:smartTagPr>
        <w:r w:rsidRPr="00885BAE">
          <w:rPr>
            <w:bCs/>
            <w:sz w:val="24"/>
            <w:szCs w:val="24"/>
          </w:rPr>
          <w:t>10 см</w:t>
        </w:r>
      </w:smartTag>
      <w:r w:rsidRPr="00885BAE">
        <w:rPr>
          <w:bCs/>
          <w:sz w:val="24"/>
          <w:szCs w:val="24"/>
        </w:rPr>
        <w:t xml:space="preserve">                                                        (Б)</w:t>
      </w:r>
      <w:proofErr w:type="spellStart"/>
      <w:r w:rsidRPr="00885BAE">
        <w:rPr>
          <w:bCs/>
          <w:i/>
          <w:iCs/>
          <w:sz w:val="24"/>
          <w:szCs w:val="24"/>
        </w:rPr>
        <w:t>Нереїс</w:t>
      </w:r>
      <w:proofErr w:type="spellEnd"/>
      <w:r w:rsidR="00565D43">
        <w:rPr>
          <w:bCs/>
          <w:i/>
          <w:iCs/>
          <w:sz w:val="24"/>
          <w:szCs w:val="24"/>
        </w:rPr>
        <w:t xml:space="preserve"> </w:t>
      </w:r>
      <w:r w:rsidRPr="00885BAE">
        <w:rPr>
          <w:bCs/>
          <w:i/>
          <w:iCs/>
          <w:sz w:val="24"/>
          <w:szCs w:val="24"/>
        </w:rPr>
        <w:t>пелагічний</w:t>
      </w:r>
      <w:r w:rsidRPr="00885BAE">
        <w:rPr>
          <w:bCs/>
          <w:sz w:val="24"/>
          <w:szCs w:val="24"/>
        </w:rPr>
        <w:t>.</w:t>
      </w:r>
    </w:p>
    <w:p w14:paraId="3C6C69CE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5(2) Сегменти позбавлені видимих щетинок, на кінцях тіла наявні присоски</w:t>
      </w:r>
    </w:p>
    <w:p w14:paraId="2623D955" w14:textId="19A56908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6(7) Тіло розширене, розміри до </w:t>
      </w:r>
      <w:smartTag w:uri="urn:schemas-microsoft-com:office:smarttags" w:element="metricconverter">
        <w:smartTagPr>
          <w:attr w:name="ProductID" w:val="2 см"/>
        </w:smartTagPr>
        <w:r w:rsidRPr="00885BAE">
          <w:rPr>
            <w:bCs/>
            <w:sz w:val="24"/>
            <w:szCs w:val="24"/>
          </w:rPr>
          <w:t>2 см</w:t>
        </w:r>
      </w:smartTag>
      <w:r w:rsidRPr="00885BAE">
        <w:rPr>
          <w:bCs/>
          <w:sz w:val="24"/>
          <w:szCs w:val="24"/>
        </w:rPr>
        <w:t>, забарвлення однотонне   (В)</w:t>
      </w:r>
      <w:r w:rsidRPr="00885BAE">
        <w:rPr>
          <w:bCs/>
          <w:i/>
          <w:iCs/>
          <w:sz w:val="24"/>
          <w:szCs w:val="24"/>
        </w:rPr>
        <w:t>П’явка</w:t>
      </w:r>
      <w:r w:rsidR="00565D43">
        <w:rPr>
          <w:bCs/>
          <w:i/>
          <w:iCs/>
          <w:sz w:val="24"/>
          <w:szCs w:val="24"/>
        </w:rPr>
        <w:t xml:space="preserve"> </w:t>
      </w:r>
      <w:proofErr w:type="spellStart"/>
      <w:r w:rsidRPr="00885BAE">
        <w:rPr>
          <w:bCs/>
          <w:i/>
          <w:iCs/>
          <w:sz w:val="24"/>
          <w:szCs w:val="24"/>
        </w:rPr>
        <w:t>черепаша</w:t>
      </w:r>
      <w:proofErr w:type="spellEnd"/>
      <w:r w:rsidRPr="00885BAE">
        <w:rPr>
          <w:bCs/>
          <w:i/>
          <w:iCs/>
          <w:sz w:val="24"/>
          <w:szCs w:val="24"/>
        </w:rPr>
        <w:t>.</w:t>
      </w:r>
    </w:p>
    <w:p w14:paraId="48554F05" w14:textId="3D95FBF3" w:rsidR="00885BAE" w:rsidRPr="00885BAE" w:rsidRDefault="00885BAE" w:rsidP="00BC3B65">
      <w:pPr>
        <w:tabs>
          <w:tab w:val="left" w:pos="6521"/>
        </w:tabs>
        <w:spacing w:line="240" w:lineRule="auto"/>
        <w:ind w:left="6521" w:hanging="6521"/>
        <w:jc w:val="left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7(6)</w:t>
      </w:r>
      <w:r w:rsidR="00565D43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Тіло видовжене, не менше</w:t>
      </w:r>
      <w:smartTag w:uri="urn:schemas-microsoft-com:office:smarttags" w:element="metricconverter">
        <w:smartTagPr>
          <w:attr w:name="ProductID" w:val="10 см"/>
        </w:smartTagPr>
        <w:r w:rsidR="002474BC">
          <w:rPr>
            <w:bCs/>
            <w:sz w:val="24"/>
            <w:szCs w:val="24"/>
          </w:rPr>
          <w:t xml:space="preserve"> </w:t>
        </w:r>
        <w:r w:rsidRPr="00885BAE">
          <w:rPr>
            <w:bCs/>
            <w:sz w:val="24"/>
            <w:szCs w:val="24"/>
          </w:rPr>
          <w:t>10 см</w:t>
        </w:r>
      </w:smartTag>
      <w:r w:rsidRPr="00885BAE">
        <w:rPr>
          <w:bCs/>
          <w:sz w:val="24"/>
          <w:szCs w:val="24"/>
        </w:rPr>
        <w:t xml:space="preserve"> з двома повздовжніми смугами                           </w:t>
      </w:r>
      <w:r w:rsidR="00565D43">
        <w:rPr>
          <w:bCs/>
          <w:sz w:val="24"/>
          <w:szCs w:val="24"/>
        </w:rPr>
        <w:t xml:space="preserve">     </w:t>
      </w:r>
      <w:r w:rsidRPr="00885BAE">
        <w:rPr>
          <w:bCs/>
          <w:sz w:val="24"/>
          <w:szCs w:val="24"/>
        </w:rPr>
        <w:t xml:space="preserve">                                                                                        </w:t>
      </w:r>
      <w:r w:rsidR="00565D43">
        <w:rPr>
          <w:bCs/>
          <w:sz w:val="24"/>
          <w:szCs w:val="24"/>
        </w:rPr>
        <w:t xml:space="preserve">                            </w:t>
      </w:r>
      <w:r w:rsidRPr="00885BAE">
        <w:rPr>
          <w:bCs/>
          <w:sz w:val="24"/>
          <w:szCs w:val="24"/>
        </w:rPr>
        <w:t>(Г)</w:t>
      </w:r>
      <w:r w:rsidRPr="00885BAE">
        <w:rPr>
          <w:bCs/>
          <w:i/>
          <w:iCs/>
          <w:sz w:val="24"/>
          <w:szCs w:val="24"/>
        </w:rPr>
        <w:t>П’явка</w:t>
      </w:r>
      <w:r w:rsidR="00565D43">
        <w:rPr>
          <w:bCs/>
          <w:i/>
          <w:iCs/>
          <w:sz w:val="24"/>
          <w:szCs w:val="24"/>
        </w:rPr>
        <w:t xml:space="preserve"> </w:t>
      </w:r>
      <w:r w:rsidRPr="00885BAE">
        <w:rPr>
          <w:bCs/>
          <w:i/>
          <w:iCs/>
          <w:sz w:val="24"/>
          <w:szCs w:val="24"/>
        </w:rPr>
        <w:t>медична.</w:t>
      </w:r>
    </w:p>
    <w:p w14:paraId="0BC5550D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/>
          <w:sz w:val="24"/>
          <w:szCs w:val="24"/>
        </w:rPr>
        <w:t>Тип Членистоногі.</w:t>
      </w:r>
      <w:r w:rsidRPr="00885BAE">
        <w:rPr>
          <w:bCs/>
          <w:sz w:val="24"/>
          <w:szCs w:val="24"/>
        </w:rPr>
        <w:t xml:space="preserve"> 1Тіло виражено поділено на голову, груди та черевце, 3 пари кінцівок добре розвинені, помітно відставлені</w:t>
      </w:r>
    </w:p>
    <w:p w14:paraId="50286C9C" w14:textId="65DFAD7D" w:rsidR="003B3F94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2(3) Голова помітно відрізняється від грудей, ротовий апарат розвинений з яскраво вираженою парою ротових кінцівок                             </w:t>
      </w:r>
      <w:r w:rsidR="003B3F94">
        <w:rPr>
          <w:bCs/>
          <w:sz w:val="24"/>
          <w:szCs w:val="24"/>
        </w:rPr>
        <w:t xml:space="preserve">                  </w:t>
      </w:r>
      <w:r w:rsidRPr="00885BAE">
        <w:rPr>
          <w:bCs/>
          <w:sz w:val="24"/>
          <w:szCs w:val="24"/>
        </w:rPr>
        <w:t>(Д)</w:t>
      </w:r>
      <w:r w:rsidRPr="00885BAE">
        <w:rPr>
          <w:bCs/>
          <w:i/>
          <w:iCs/>
          <w:sz w:val="24"/>
          <w:szCs w:val="24"/>
        </w:rPr>
        <w:t>Жук плавунець</w:t>
      </w:r>
      <w:r w:rsidRPr="00885BAE">
        <w:rPr>
          <w:bCs/>
          <w:sz w:val="24"/>
          <w:szCs w:val="24"/>
        </w:rPr>
        <w:t xml:space="preserve"> </w:t>
      </w:r>
    </w:p>
    <w:p w14:paraId="2C5C8C38" w14:textId="1AF21AC6" w:rsidR="00885BAE" w:rsidRPr="00885BAE" w:rsidRDefault="00C42D07" w:rsidP="00BC3B65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885BAE" w:rsidRPr="00885BAE">
        <w:rPr>
          <w:bCs/>
          <w:sz w:val="24"/>
          <w:szCs w:val="24"/>
        </w:rPr>
        <w:t>(личинкова стадія)</w:t>
      </w:r>
    </w:p>
    <w:p w14:paraId="757C1888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3(2) Голова прилягає до грудей без звуженого переходу, ротовий апарат у вигляді коротенького хоботка</w:t>
      </w:r>
    </w:p>
    <w:p w14:paraId="34C61198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4(7) На кінці черевця довга, ниткоподібна дихальна трубка, перша пара грудних ніг перетворена на хапальні кінцівки</w:t>
      </w:r>
    </w:p>
    <w:p w14:paraId="2D9DB52F" w14:textId="3C621DF2" w:rsidR="00885BAE" w:rsidRPr="00885BAE" w:rsidRDefault="00885BAE" w:rsidP="00BC3B65">
      <w:pPr>
        <w:tabs>
          <w:tab w:val="left" w:pos="6521"/>
        </w:tabs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5(6) Тіло вузьке, видовжене, довжиною не менше 5-</w:t>
      </w:r>
      <w:smartTag w:uri="urn:schemas-microsoft-com:office:smarttags" w:element="metricconverter">
        <w:smartTagPr>
          <w:attr w:name="ProductID" w:val="7 см"/>
        </w:smartTagPr>
        <w:r w:rsidRPr="00885BAE">
          <w:rPr>
            <w:bCs/>
            <w:sz w:val="24"/>
            <w:szCs w:val="24"/>
          </w:rPr>
          <w:t>7 см</w:t>
        </w:r>
      </w:smartTag>
      <w:r w:rsidRPr="00885BAE">
        <w:rPr>
          <w:bCs/>
          <w:sz w:val="24"/>
          <w:szCs w:val="24"/>
        </w:rPr>
        <w:t xml:space="preserve">            </w:t>
      </w:r>
      <w:r w:rsidR="00C42D07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(Е)</w:t>
      </w:r>
      <w:proofErr w:type="spellStart"/>
      <w:r w:rsidRPr="00885BAE">
        <w:rPr>
          <w:bCs/>
          <w:i/>
          <w:iCs/>
          <w:sz w:val="24"/>
          <w:szCs w:val="24"/>
        </w:rPr>
        <w:t>Ранатра</w:t>
      </w:r>
      <w:proofErr w:type="spellEnd"/>
      <w:r w:rsidRPr="00885BAE">
        <w:rPr>
          <w:bCs/>
          <w:i/>
          <w:iCs/>
          <w:sz w:val="24"/>
          <w:szCs w:val="24"/>
        </w:rPr>
        <w:t xml:space="preserve"> </w:t>
      </w:r>
      <w:proofErr w:type="spellStart"/>
      <w:r w:rsidRPr="00885BAE">
        <w:rPr>
          <w:bCs/>
          <w:i/>
          <w:iCs/>
          <w:sz w:val="24"/>
          <w:szCs w:val="24"/>
        </w:rPr>
        <w:t>паличковидна</w:t>
      </w:r>
      <w:proofErr w:type="spellEnd"/>
      <w:r w:rsidRPr="00885BAE">
        <w:rPr>
          <w:bCs/>
          <w:sz w:val="24"/>
          <w:szCs w:val="24"/>
        </w:rPr>
        <w:t>.</w:t>
      </w:r>
    </w:p>
    <w:p w14:paraId="163C920F" w14:textId="6E76301A" w:rsidR="00885BAE" w:rsidRPr="00885BAE" w:rsidRDefault="00885BAE" w:rsidP="00BC3B65">
      <w:pPr>
        <w:tabs>
          <w:tab w:val="left" w:pos="6237"/>
          <w:tab w:val="left" w:pos="6521"/>
        </w:tabs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6(5) Тіло більш</w:t>
      </w:r>
      <w:r w:rsidR="003B3F94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широке, довжиною близько до 4-</w:t>
      </w:r>
      <w:smartTag w:uri="urn:schemas-microsoft-com:office:smarttags" w:element="metricconverter">
        <w:smartTagPr>
          <w:attr w:name="ProductID" w:val="5 см"/>
        </w:smartTagPr>
        <w:r w:rsidRPr="00885BAE">
          <w:rPr>
            <w:bCs/>
            <w:sz w:val="24"/>
            <w:szCs w:val="24"/>
          </w:rPr>
          <w:t>5 см</w:t>
        </w:r>
      </w:smartTag>
      <w:r w:rsidRPr="00885BAE">
        <w:rPr>
          <w:bCs/>
          <w:sz w:val="24"/>
          <w:szCs w:val="24"/>
        </w:rPr>
        <w:t xml:space="preserve">                </w:t>
      </w:r>
      <w:r w:rsidR="00C42D07">
        <w:rPr>
          <w:bCs/>
          <w:sz w:val="24"/>
          <w:szCs w:val="24"/>
        </w:rPr>
        <w:t xml:space="preserve">  </w:t>
      </w:r>
      <w:r w:rsidR="00BC3B65">
        <w:rPr>
          <w:bCs/>
          <w:sz w:val="24"/>
          <w:szCs w:val="24"/>
        </w:rPr>
        <w:t>(</w:t>
      </w:r>
      <w:r w:rsidRPr="00885BAE">
        <w:rPr>
          <w:bCs/>
          <w:sz w:val="24"/>
          <w:szCs w:val="24"/>
        </w:rPr>
        <w:t>Ж)</w:t>
      </w:r>
      <w:r w:rsidRPr="00885BAE">
        <w:rPr>
          <w:bCs/>
          <w:i/>
          <w:iCs/>
          <w:sz w:val="24"/>
          <w:szCs w:val="24"/>
        </w:rPr>
        <w:t>Водяний скорпіон</w:t>
      </w:r>
      <w:r w:rsidRPr="00885BAE">
        <w:rPr>
          <w:bCs/>
          <w:sz w:val="24"/>
          <w:szCs w:val="24"/>
        </w:rPr>
        <w:t>.</w:t>
      </w:r>
    </w:p>
    <w:p w14:paraId="2CBC15F4" w14:textId="2F74B6B1" w:rsidR="00885BAE" w:rsidRPr="00885BAE" w:rsidRDefault="00885BAE" w:rsidP="00BC3B65">
      <w:pPr>
        <w:spacing w:line="240" w:lineRule="auto"/>
        <w:ind w:left="6663" w:hanging="6663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7(4) Дихальна трубка відсутня, перша та друга пара грудних кінцівок направлені вперед                                                                                                                                             </w:t>
      </w:r>
      <w:r w:rsidR="00C42D07">
        <w:rPr>
          <w:bCs/>
          <w:sz w:val="24"/>
          <w:szCs w:val="24"/>
        </w:rPr>
        <w:t xml:space="preserve"> </w:t>
      </w:r>
      <w:r w:rsidR="00BC3B65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(З)</w:t>
      </w:r>
      <w:proofErr w:type="spellStart"/>
      <w:r w:rsidRPr="00885BAE">
        <w:rPr>
          <w:bCs/>
          <w:i/>
          <w:iCs/>
          <w:sz w:val="24"/>
          <w:szCs w:val="24"/>
        </w:rPr>
        <w:t>Водомірка</w:t>
      </w:r>
      <w:proofErr w:type="spellEnd"/>
      <w:r w:rsidRPr="00885BAE">
        <w:rPr>
          <w:bCs/>
          <w:i/>
          <w:iCs/>
          <w:sz w:val="24"/>
          <w:szCs w:val="24"/>
        </w:rPr>
        <w:t xml:space="preserve"> звичайна</w:t>
      </w:r>
      <w:r w:rsidRPr="00885BAE">
        <w:rPr>
          <w:bCs/>
          <w:sz w:val="24"/>
          <w:szCs w:val="24"/>
        </w:rPr>
        <w:t>.</w:t>
      </w:r>
    </w:p>
    <w:p w14:paraId="46A2F693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8(1) Тіло складається з </w:t>
      </w:r>
      <w:proofErr w:type="spellStart"/>
      <w:r w:rsidRPr="00885BAE">
        <w:rPr>
          <w:bCs/>
          <w:sz w:val="24"/>
          <w:szCs w:val="24"/>
        </w:rPr>
        <w:t>головогрудей</w:t>
      </w:r>
      <w:proofErr w:type="spellEnd"/>
      <w:r w:rsidRPr="00885BAE">
        <w:rPr>
          <w:bCs/>
          <w:sz w:val="24"/>
          <w:szCs w:val="24"/>
        </w:rPr>
        <w:t xml:space="preserve"> та черевця</w:t>
      </w:r>
    </w:p>
    <w:p w14:paraId="74DA436F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9 (8) </w:t>
      </w:r>
      <w:proofErr w:type="spellStart"/>
      <w:r w:rsidRPr="00885BAE">
        <w:rPr>
          <w:bCs/>
          <w:sz w:val="24"/>
          <w:szCs w:val="24"/>
        </w:rPr>
        <w:t>Головогруди</w:t>
      </w:r>
      <w:proofErr w:type="spellEnd"/>
      <w:r w:rsidRPr="00885BAE">
        <w:rPr>
          <w:bCs/>
          <w:sz w:val="24"/>
          <w:szCs w:val="24"/>
        </w:rPr>
        <w:t xml:space="preserve"> прикриті щитом, кінцівки помітно не виступають за краї щита</w:t>
      </w:r>
    </w:p>
    <w:p w14:paraId="7459F7F3" w14:textId="1A6581EC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10(11) </w:t>
      </w:r>
      <w:proofErr w:type="spellStart"/>
      <w:r w:rsidRPr="00885BAE">
        <w:rPr>
          <w:bCs/>
          <w:sz w:val="24"/>
          <w:szCs w:val="24"/>
        </w:rPr>
        <w:t>Антенули</w:t>
      </w:r>
      <w:proofErr w:type="spellEnd"/>
      <w:r w:rsidRPr="00885BAE">
        <w:rPr>
          <w:bCs/>
          <w:sz w:val="24"/>
          <w:szCs w:val="24"/>
        </w:rPr>
        <w:t xml:space="preserve"> добре розвинені, на кінці черевця вилка, розгалужена на 4 гілочки, у самок добре помітні яйцеві мішки, заповнені яйцями                  </w:t>
      </w:r>
      <w:r w:rsidR="00AD13F3">
        <w:rPr>
          <w:bCs/>
          <w:sz w:val="24"/>
          <w:szCs w:val="24"/>
        </w:rPr>
        <w:t xml:space="preserve">           </w:t>
      </w:r>
      <w:r w:rsidR="00C42D07">
        <w:rPr>
          <w:bCs/>
          <w:sz w:val="24"/>
          <w:szCs w:val="24"/>
        </w:rPr>
        <w:t xml:space="preserve">  </w:t>
      </w:r>
      <w:r w:rsidRPr="00885BAE">
        <w:rPr>
          <w:bCs/>
          <w:sz w:val="24"/>
          <w:szCs w:val="24"/>
        </w:rPr>
        <w:t>(И)</w:t>
      </w:r>
      <w:r w:rsidRPr="00885BAE">
        <w:rPr>
          <w:bCs/>
          <w:i/>
          <w:iCs/>
          <w:sz w:val="24"/>
          <w:szCs w:val="24"/>
        </w:rPr>
        <w:t>Циклоп звичайний.</w:t>
      </w:r>
    </w:p>
    <w:p w14:paraId="3A8A2495" w14:textId="31DC60B1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11(10) Антени та </w:t>
      </w:r>
      <w:proofErr w:type="spellStart"/>
      <w:r w:rsidRPr="00885BAE">
        <w:rPr>
          <w:bCs/>
          <w:sz w:val="24"/>
          <w:szCs w:val="24"/>
        </w:rPr>
        <w:t>антенули</w:t>
      </w:r>
      <w:proofErr w:type="spellEnd"/>
      <w:r w:rsidRPr="00885BAE">
        <w:rPr>
          <w:bCs/>
          <w:sz w:val="24"/>
          <w:szCs w:val="24"/>
        </w:rPr>
        <w:t xml:space="preserve"> вкорочені, вилка </w:t>
      </w:r>
      <w:proofErr w:type="spellStart"/>
      <w:r w:rsidRPr="00885BAE">
        <w:rPr>
          <w:bCs/>
          <w:sz w:val="24"/>
          <w:szCs w:val="24"/>
        </w:rPr>
        <w:t>двогілляста</w:t>
      </w:r>
      <w:proofErr w:type="spellEnd"/>
      <w:r w:rsidRPr="00885BAE">
        <w:rPr>
          <w:bCs/>
          <w:sz w:val="24"/>
          <w:szCs w:val="24"/>
        </w:rPr>
        <w:t xml:space="preserve">            </w:t>
      </w:r>
      <w:r w:rsidR="00C42D07">
        <w:rPr>
          <w:bCs/>
          <w:sz w:val="24"/>
          <w:szCs w:val="24"/>
        </w:rPr>
        <w:t xml:space="preserve">   </w:t>
      </w:r>
      <w:r w:rsidR="00BC3B65">
        <w:rPr>
          <w:bCs/>
          <w:sz w:val="24"/>
          <w:szCs w:val="24"/>
        </w:rPr>
        <w:t>(</w:t>
      </w:r>
      <w:r w:rsidRPr="00885BAE">
        <w:rPr>
          <w:bCs/>
          <w:sz w:val="24"/>
          <w:szCs w:val="24"/>
        </w:rPr>
        <w:t>К)</w:t>
      </w:r>
      <w:r w:rsidRPr="00885BAE">
        <w:rPr>
          <w:bCs/>
          <w:i/>
          <w:iCs/>
          <w:sz w:val="24"/>
          <w:szCs w:val="24"/>
        </w:rPr>
        <w:t>Щитень весняний</w:t>
      </w:r>
      <w:r w:rsidRPr="00885BAE">
        <w:rPr>
          <w:bCs/>
          <w:sz w:val="24"/>
          <w:szCs w:val="24"/>
        </w:rPr>
        <w:t>.</w:t>
      </w:r>
    </w:p>
    <w:p w14:paraId="63C66BBE" w14:textId="77777777" w:rsidR="00565D43" w:rsidRPr="00C42D07" w:rsidRDefault="00565D43" w:rsidP="00565D43">
      <w:pPr>
        <w:spacing w:line="240" w:lineRule="auto"/>
        <w:ind w:firstLine="0"/>
        <w:rPr>
          <w:b/>
          <w:sz w:val="16"/>
          <w:szCs w:val="16"/>
        </w:rPr>
      </w:pPr>
    </w:p>
    <w:p w14:paraId="60AA32FB" w14:textId="2CAC29A5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/>
          <w:sz w:val="24"/>
          <w:szCs w:val="24"/>
        </w:rPr>
        <w:t>Тип Молюски.</w:t>
      </w:r>
    </w:p>
    <w:p w14:paraId="7C72B2A1" w14:textId="6E0FA876" w:rsidR="00885BAE" w:rsidRPr="00885BAE" w:rsidRDefault="00885BAE" w:rsidP="00BC3B65">
      <w:pPr>
        <w:tabs>
          <w:tab w:val="left" w:pos="6237"/>
          <w:tab w:val="left" w:pos="6521"/>
        </w:tabs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1(2) Черепашка </w:t>
      </w:r>
      <w:proofErr w:type="spellStart"/>
      <w:r w:rsidRPr="00885BAE">
        <w:rPr>
          <w:bCs/>
          <w:sz w:val="24"/>
          <w:szCs w:val="24"/>
        </w:rPr>
        <w:t>лівозакручена</w:t>
      </w:r>
      <w:proofErr w:type="spellEnd"/>
      <w:r w:rsidRPr="00885BAE">
        <w:rPr>
          <w:bCs/>
          <w:sz w:val="24"/>
          <w:szCs w:val="24"/>
        </w:rPr>
        <w:t xml:space="preserve"> (проти годинникової стрілки), устя круглої форми, верхівка притуплена                                                                                       </w:t>
      </w:r>
      <w:r w:rsidR="00C42D07">
        <w:rPr>
          <w:bCs/>
          <w:sz w:val="24"/>
          <w:szCs w:val="24"/>
        </w:rPr>
        <w:t xml:space="preserve">   </w:t>
      </w:r>
      <w:r w:rsidR="00BC3B65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(Л)</w:t>
      </w:r>
      <w:r w:rsidRPr="00885BAE">
        <w:rPr>
          <w:bCs/>
          <w:i/>
          <w:iCs/>
          <w:sz w:val="24"/>
          <w:szCs w:val="24"/>
        </w:rPr>
        <w:t>Ставковик</w:t>
      </w:r>
      <w:r w:rsidR="00565D43">
        <w:rPr>
          <w:bCs/>
          <w:i/>
          <w:iCs/>
          <w:sz w:val="24"/>
          <w:szCs w:val="24"/>
        </w:rPr>
        <w:t xml:space="preserve"> </w:t>
      </w:r>
      <w:proofErr w:type="spellStart"/>
      <w:r w:rsidRPr="00885BAE">
        <w:rPr>
          <w:bCs/>
          <w:i/>
          <w:iCs/>
          <w:sz w:val="24"/>
          <w:szCs w:val="24"/>
        </w:rPr>
        <w:t>вухоподібний</w:t>
      </w:r>
      <w:proofErr w:type="spellEnd"/>
      <w:r w:rsidRPr="00885BAE">
        <w:rPr>
          <w:bCs/>
          <w:sz w:val="24"/>
          <w:szCs w:val="24"/>
        </w:rPr>
        <w:t>.</w:t>
      </w:r>
    </w:p>
    <w:p w14:paraId="573BB675" w14:textId="69BEA83B" w:rsidR="00885BAE" w:rsidRPr="00885BAE" w:rsidRDefault="00885BAE" w:rsidP="00BC3B65">
      <w:pPr>
        <w:spacing w:line="240" w:lineRule="auto"/>
        <w:ind w:left="6663" w:hanging="6663"/>
        <w:rPr>
          <w:b/>
          <w:sz w:val="24"/>
          <w:szCs w:val="24"/>
        </w:rPr>
      </w:pPr>
      <w:r w:rsidRPr="00885BAE">
        <w:rPr>
          <w:bCs/>
          <w:sz w:val="24"/>
          <w:szCs w:val="24"/>
        </w:rPr>
        <w:t xml:space="preserve">2(1) Черепашка </w:t>
      </w:r>
      <w:proofErr w:type="spellStart"/>
      <w:r w:rsidRPr="00885BAE">
        <w:rPr>
          <w:bCs/>
          <w:sz w:val="24"/>
          <w:szCs w:val="24"/>
        </w:rPr>
        <w:t>правозакручена</w:t>
      </w:r>
      <w:proofErr w:type="spellEnd"/>
      <w:r w:rsidRPr="00885BAE">
        <w:rPr>
          <w:bCs/>
          <w:sz w:val="24"/>
          <w:szCs w:val="24"/>
        </w:rPr>
        <w:t xml:space="preserve">, устя неправильно-овальної форми, черепашка загострена                                                                                                </w:t>
      </w:r>
      <w:r w:rsidR="00C42D07">
        <w:rPr>
          <w:bCs/>
          <w:sz w:val="24"/>
          <w:szCs w:val="24"/>
        </w:rPr>
        <w:t xml:space="preserve"> </w:t>
      </w:r>
      <w:r w:rsidR="00BC3B65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(М)</w:t>
      </w:r>
      <w:r w:rsidRPr="00885BAE">
        <w:rPr>
          <w:bCs/>
          <w:i/>
          <w:iCs/>
          <w:sz w:val="24"/>
          <w:szCs w:val="24"/>
        </w:rPr>
        <w:t>Ставковик</w:t>
      </w:r>
      <w:r w:rsidR="006625F3">
        <w:rPr>
          <w:bCs/>
          <w:i/>
          <w:iCs/>
          <w:sz w:val="24"/>
          <w:szCs w:val="24"/>
        </w:rPr>
        <w:t xml:space="preserve"> </w:t>
      </w:r>
      <w:r w:rsidRPr="00885BAE">
        <w:rPr>
          <w:bCs/>
          <w:i/>
          <w:iCs/>
          <w:sz w:val="24"/>
          <w:szCs w:val="24"/>
        </w:rPr>
        <w:t>малий</w:t>
      </w:r>
      <w:r w:rsidRPr="00885BAE">
        <w:rPr>
          <w:bCs/>
          <w:sz w:val="24"/>
          <w:szCs w:val="24"/>
        </w:rPr>
        <w:t>.</w:t>
      </w:r>
    </w:p>
    <w:p w14:paraId="28D39CF8" w14:textId="77777777" w:rsidR="00885BAE" w:rsidRDefault="00885BAE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6F3D5AD1" w14:textId="0F1B66AF" w:rsidR="00565D43" w:rsidRDefault="008A4114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  <w:r w:rsidRPr="008A4114">
        <w:rPr>
          <w:b/>
          <w:bCs/>
          <w:caps/>
          <w:noProof/>
          <w:sz w:val="24"/>
          <w:szCs w:val="24"/>
        </w:rPr>
        <w:lastRenderedPageBreak/>
        <w:drawing>
          <wp:inline distT="0" distB="0" distL="0" distR="0" wp14:anchorId="293F0A56" wp14:editId="6E1D3030">
            <wp:extent cx="5499100" cy="7848600"/>
            <wp:effectExtent l="0" t="0" r="0" b="0"/>
            <wp:docPr id="4601185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118561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3376" r="5270" b="6639"/>
                    <a:stretch/>
                  </pic:blipFill>
                  <pic:spPr bwMode="auto">
                    <a:xfrm>
                      <a:off x="0" y="0"/>
                      <a:ext cx="5520655" cy="7879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7E539E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7BA9E280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5E5379DC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430C6676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65DDB3E1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1A6A5054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3EC3DEA2" w14:textId="77777777" w:rsidR="006E7F73" w:rsidRDefault="006E7F73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79F9B351" w14:textId="77777777" w:rsidR="003B0CC6" w:rsidRDefault="003B0CC6" w:rsidP="003B0CC6">
      <w:pPr>
        <w:widowControl w:val="0"/>
        <w:autoSpaceDE w:val="0"/>
        <w:autoSpaceDN w:val="0"/>
        <w:adjustRightInd w:val="0"/>
        <w:spacing w:line="235" w:lineRule="auto"/>
        <w:ind w:left="-284"/>
        <w:jc w:val="center"/>
        <w:rPr>
          <w:b/>
          <w:bCs/>
          <w:sz w:val="20"/>
        </w:rPr>
      </w:pPr>
      <w:r>
        <w:rPr>
          <w:b/>
          <w:bCs/>
          <w:sz w:val="20"/>
        </w:rPr>
        <w:lastRenderedPageBreak/>
        <w:t>ВИЗНАЧЕННЯ БЕЗХРЕБЕТНИХ ГІДРОБІОЛОГІЧНОЇ ПРОБИ</w:t>
      </w:r>
    </w:p>
    <w:p w14:paraId="7B612A53" w14:textId="77777777" w:rsidR="003B0CC6" w:rsidRDefault="003B0CC6" w:rsidP="003B0CC6">
      <w:pPr>
        <w:widowControl w:val="0"/>
        <w:autoSpaceDE w:val="0"/>
        <w:autoSpaceDN w:val="0"/>
        <w:adjustRightInd w:val="0"/>
        <w:spacing w:line="235" w:lineRule="auto"/>
        <w:ind w:left="-284"/>
        <w:jc w:val="center"/>
      </w:pPr>
      <w:r>
        <w:rPr>
          <w:b/>
          <w:bCs/>
          <w:sz w:val="20"/>
        </w:rPr>
        <w:t>(Макс. 20 балів)</w:t>
      </w:r>
    </w:p>
    <w:p w14:paraId="59A1B4C0" w14:textId="77777777" w:rsidR="003B0CC6" w:rsidRDefault="003B0CC6" w:rsidP="003B0CC6">
      <w:pPr>
        <w:widowControl w:val="0"/>
        <w:autoSpaceDE w:val="0"/>
        <w:autoSpaceDN w:val="0"/>
        <w:adjustRightInd w:val="0"/>
        <w:spacing w:line="232" w:lineRule="auto"/>
        <w:ind w:left="-284"/>
        <w:jc w:val="center"/>
        <w:rPr>
          <w:i/>
          <w:iCs/>
          <w:sz w:val="20"/>
        </w:rPr>
      </w:pPr>
      <w:r w:rsidRPr="00CD35C6">
        <w:rPr>
          <w:i/>
          <w:iCs/>
          <w:sz w:val="20"/>
        </w:rPr>
        <w:t>(відповід</w:t>
      </w:r>
      <w:r>
        <w:rPr>
          <w:i/>
          <w:iCs/>
          <w:sz w:val="20"/>
        </w:rPr>
        <w:t>і</w:t>
      </w:r>
      <w:r w:rsidRPr="00CD35C6">
        <w:rPr>
          <w:i/>
          <w:iCs/>
          <w:sz w:val="20"/>
        </w:rPr>
        <w:t>)</w:t>
      </w:r>
    </w:p>
    <w:p w14:paraId="75570DB1" w14:textId="5F2B7609" w:rsidR="006E7F73" w:rsidRPr="006E7F73" w:rsidRDefault="006E7F73" w:rsidP="006E7F73">
      <w:pPr>
        <w:widowControl w:val="0"/>
        <w:autoSpaceDE w:val="0"/>
        <w:autoSpaceDN w:val="0"/>
        <w:adjustRightInd w:val="0"/>
        <w:spacing w:line="232" w:lineRule="auto"/>
        <w:ind w:left="-284" w:firstLine="284"/>
        <w:rPr>
          <w:b/>
          <w:bCs/>
          <w:sz w:val="22"/>
          <w:szCs w:val="22"/>
        </w:rPr>
      </w:pPr>
      <w:r w:rsidRPr="006E7F73">
        <w:rPr>
          <w:b/>
          <w:bCs/>
          <w:sz w:val="22"/>
          <w:szCs w:val="22"/>
        </w:rPr>
        <w:t>1.</w:t>
      </w:r>
    </w:p>
    <w:p w14:paraId="2BA01AAB" w14:textId="77777777" w:rsidR="003B0CC6" w:rsidRPr="006E7F73" w:rsidRDefault="003B0CC6" w:rsidP="003B0CC6">
      <w:pPr>
        <w:widowControl w:val="0"/>
        <w:autoSpaceDE w:val="0"/>
        <w:autoSpaceDN w:val="0"/>
        <w:adjustRightInd w:val="0"/>
        <w:spacing w:line="6" w:lineRule="exact"/>
        <w:ind w:left="-284"/>
        <w:jc w:val="center"/>
        <w:rPr>
          <w:sz w:val="22"/>
          <w:szCs w:val="22"/>
        </w:rPr>
      </w:pPr>
    </w:p>
    <w:p w14:paraId="382BE1B2" w14:textId="7C626E8A" w:rsidR="003B0CC6" w:rsidRPr="006E7F73" w:rsidRDefault="003B0CC6" w:rsidP="00E101E3">
      <w:pPr>
        <w:widowControl w:val="0"/>
        <w:autoSpaceDE w:val="0"/>
        <w:autoSpaceDN w:val="0"/>
        <w:adjustRightInd w:val="0"/>
        <w:spacing w:line="235" w:lineRule="auto"/>
        <w:ind w:left="7938" w:firstLine="0"/>
        <w:jc w:val="right"/>
        <w:rPr>
          <w:sz w:val="22"/>
          <w:szCs w:val="22"/>
        </w:rPr>
      </w:pPr>
      <w:r w:rsidRPr="006E7F73">
        <w:rPr>
          <w:b/>
          <w:bCs/>
          <w:sz w:val="22"/>
          <w:szCs w:val="22"/>
        </w:rPr>
        <w:t>Таблиця 1</w:t>
      </w:r>
    </w:p>
    <w:p w14:paraId="3460C401" w14:textId="77777777" w:rsidR="003B0CC6" w:rsidRPr="006E7F73" w:rsidRDefault="003B0CC6" w:rsidP="006E7F73">
      <w:pPr>
        <w:widowControl w:val="0"/>
        <w:autoSpaceDE w:val="0"/>
        <w:autoSpaceDN w:val="0"/>
        <w:adjustRightInd w:val="0"/>
        <w:spacing w:line="235" w:lineRule="auto"/>
        <w:jc w:val="center"/>
        <w:rPr>
          <w:i/>
          <w:iCs/>
          <w:sz w:val="22"/>
          <w:szCs w:val="22"/>
        </w:rPr>
      </w:pPr>
      <w:r w:rsidRPr="006E7F73">
        <w:rPr>
          <w:i/>
          <w:iCs/>
          <w:sz w:val="22"/>
          <w:szCs w:val="22"/>
        </w:rPr>
        <w:t xml:space="preserve">Позначте правильні відповіді, закресливши </w:t>
      </w:r>
      <w:r w:rsidRPr="006E7F73">
        <w:rPr>
          <w:b/>
          <w:bCs/>
          <w:i/>
          <w:iCs/>
          <w:sz w:val="22"/>
          <w:szCs w:val="22"/>
        </w:rPr>
        <w:t>(×)</w:t>
      </w:r>
      <w:r w:rsidRPr="006E7F73">
        <w:rPr>
          <w:i/>
          <w:iCs/>
          <w:sz w:val="22"/>
          <w:szCs w:val="22"/>
        </w:rPr>
        <w:t xml:space="preserve"> відповідні літери:</w:t>
      </w: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1702"/>
        <w:gridCol w:w="671"/>
        <w:gridCol w:w="671"/>
        <w:gridCol w:w="671"/>
        <w:gridCol w:w="671"/>
        <w:gridCol w:w="671"/>
        <w:gridCol w:w="672"/>
        <w:gridCol w:w="672"/>
        <w:gridCol w:w="672"/>
        <w:gridCol w:w="672"/>
        <w:gridCol w:w="672"/>
        <w:gridCol w:w="672"/>
        <w:gridCol w:w="673"/>
      </w:tblGrid>
      <w:tr w:rsidR="003B0CC6" w:rsidRPr="006E7F73" w14:paraId="5F794DCD" w14:textId="77777777" w:rsidTr="00D92F0D">
        <w:tc>
          <w:tcPr>
            <w:tcW w:w="1702" w:type="dxa"/>
            <w:vAlign w:val="bottom"/>
          </w:tcPr>
          <w:p w14:paraId="2471714C" w14:textId="54BEC65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b/>
                <w:bCs/>
                <w:sz w:val="22"/>
                <w:szCs w:val="22"/>
              </w:rPr>
              <w:t>Вид:</w:t>
            </w:r>
          </w:p>
        </w:tc>
        <w:tc>
          <w:tcPr>
            <w:tcW w:w="8060" w:type="dxa"/>
            <w:gridSpan w:val="12"/>
            <w:vAlign w:val="bottom"/>
          </w:tcPr>
          <w:p w14:paraId="4FCBFB6C" w14:textId="6584FD7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b/>
                <w:bCs/>
                <w:sz w:val="22"/>
                <w:szCs w:val="22"/>
              </w:rPr>
              <w:t>Відповідне зображення тварини:</w:t>
            </w:r>
          </w:p>
        </w:tc>
      </w:tr>
      <w:tr w:rsidR="003B0CC6" w:rsidRPr="006E7F73" w14:paraId="0FFC1EF4" w14:textId="77777777" w:rsidTr="00D92F0D">
        <w:trPr>
          <w:trHeight w:val="454"/>
        </w:trPr>
        <w:tc>
          <w:tcPr>
            <w:tcW w:w="1702" w:type="dxa"/>
          </w:tcPr>
          <w:p w14:paraId="36178ADE" w14:textId="4FB27CDA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 xml:space="preserve">І </w:t>
            </w:r>
            <w:r w:rsidRPr="006E7F73">
              <w:rPr>
                <w:b/>
                <w:sz w:val="22"/>
                <w:szCs w:val="22"/>
              </w:rPr>
              <w:t>(1,5 бали)</w:t>
            </w:r>
          </w:p>
        </w:tc>
        <w:tc>
          <w:tcPr>
            <w:tcW w:w="671" w:type="dxa"/>
          </w:tcPr>
          <w:p w14:paraId="0A366272" w14:textId="611FE8BA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А</w:t>
            </w:r>
          </w:p>
        </w:tc>
        <w:tc>
          <w:tcPr>
            <w:tcW w:w="671" w:type="dxa"/>
          </w:tcPr>
          <w:p w14:paraId="11ADC891" w14:textId="2030186A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4BAA9D12" w14:textId="7025631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6B588F15" w14:textId="655829BF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3F7606C6" w14:textId="024678E8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2DEEB45F" w14:textId="6498FAB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398A5D34" w14:textId="5BD69B7D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0C2672AE" w14:textId="531801E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3A0A2812" w14:textId="5B0E89B5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32B0107C" w14:textId="57C5CFD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277525A3" w14:textId="5AC2C125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5431A7B8" w14:textId="7C788D1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281FACB3" w14:textId="77777777" w:rsidTr="00D92F0D">
        <w:trPr>
          <w:trHeight w:val="454"/>
        </w:trPr>
        <w:tc>
          <w:tcPr>
            <w:tcW w:w="1702" w:type="dxa"/>
          </w:tcPr>
          <w:p w14:paraId="21531CDD" w14:textId="284C94E3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 xml:space="preserve">ІІ </w:t>
            </w:r>
            <w:r w:rsidRPr="006E7F73">
              <w:rPr>
                <w:b/>
                <w:sz w:val="22"/>
                <w:szCs w:val="22"/>
              </w:rPr>
              <w:t>(1,5 бали)</w:t>
            </w:r>
          </w:p>
        </w:tc>
        <w:tc>
          <w:tcPr>
            <w:tcW w:w="671" w:type="dxa"/>
          </w:tcPr>
          <w:p w14:paraId="27BB0DA7" w14:textId="3BC3E65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7ADCF27F" w14:textId="50406E2A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563C39B3" w14:textId="1E67143F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5F7E77AB" w14:textId="73806C55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Г</w:t>
            </w:r>
          </w:p>
        </w:tc>
        <w:tc>
          <w:tcPr>
            <w:tcW w:w="671" w:type="dxa"/>
          </w:tcPr>
          <w:p w14:paraId="11C1CDB1" w14:textId="20C8E29B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52FCA85C" w14:textId="55AA132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41D3BFF1" w14:textId="78AE6808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73775751" w14:textId="55D9EE12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45DA54D" w14:textId="248F096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579B63F2" w14:textId="1E6948C2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7F56271B" w14:textId="4818E9C2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2727421A" w14:textId="7ECC828D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38D616B6" w14:textId="77777777" w:rsidTr="00D92F0D">
        <w:trPr>
          <w:trHeight w:val="454"/>
        </w:trPr>
        <w:tc>
          <w:tcPr>
            <w:tcW w:w="1702" w:type="dxa"/>
          </w:tcPr>
          <w:p w14:paraId="324BED4E" w14:textId="6152A391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 xml:space="preserve">ІІІ </w:t>
            </w:r>
            <w:r w:rsidRPr="006E7F73">
              <w:rPr>
                <w:b/>
                <w:sz w:val="22"/>
                <w:szCs w:val="22"/>
              </w:rPr>
              <w:t>(1,5 бали)</w:t>
            </w:r>
          </w:p>
        </w:tc>
        <w:tc>
          <w:tcPr>
            <w:tcW w:w="671" w:type="dxa"/>
          </w:tcPr>
          <w:p w14:paraId="101835C3" w14:textId="6569376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5C94D3F7" w14:textId="52CF2F40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62310CEB" w14:textId="06B95B94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0EC96E90" w14:textId="0FFAF61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60A33FF6" w14:textId="29BF821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71D99C4D" w14:textId="32EF370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444E314E" w14:textId="1E1ECCA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06C65694" w14:textId="1E9D021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01F42C0F" w14:textId="0866491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И</w:t>
            </w:r>
          </w:p>
        </w:tc>
        <w:tc>
          <w:tcPr>
            <w:tcW w:w="672" w:type="dxa"/>
          </w:tcPr>
          <w:p w14:paraId="0F4AE915" w14:textId="570F6A5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47DC95DC" w14:textId="056FB47F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746DF17C" w14:textId="296C2FA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533E74C0" w14:textId="77777777" w:rsidTr="00D92F0D">
        <w:trPr>
          <w:trHeight w:val="454"/>
        </w:trPr>
        <w:tc>
          <w:tcPr>
            <w:tcW w:w="1702" w:type="dxa"/>
          </w:tcPr>
          <w:p w14:paraId="75189223" w14:textId="033655A2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w w:val="94"/>
                <w:sz w:val="22"/>
                <w:szCs w:val="22"/>
                <w:lang w:eastAsia="en-US"/>
              </w:rPr>
            </w:pPr>
            <w:r w:rsidRPr="006E7F73">
              <w:rPr>
                <w:w w:val="94"/>
                <w:sz w:val="22"/>
                <w:szCs w:val="22"/>
              </w:rPr>
              <w:t xml:space="preserve">IV </w:t>
            </w:r>
            <w:r w:rsidRPr="006E7F73">
              <w:rPr>
                <w:b/>
                <w:sz w:val="22"/>
                <w:szCs w:val="22"/>
              </w:rPr>
              <w:t>(1,5 бали)</w:t>
            </w:r>
          </w:p>
        </w:tc>
        <w:tc>
          <w:tcPr>
            <w:tcW w:w="671" w:type="dxa"/>
          </w:tcPr>
          <w:p w14:paraId="3FDD29D5" w14:textId="107F5E6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65910E74" w14:textId="71549CF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083216EB" w14:textId="366CC008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04A5DDD6" w14:textId="050FCCC0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6A3C1183" w14:textId="4A2E8D0F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1D78C654" w14:textId="76E651D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Е</w:t>
            </w:r>
          </w:p>
        </w:tc>
        <w:tc>
          <w:tcPr>
            <w:tcW w:w="672" w:type="dxa"/>
          </w:tcPr>
          <w:p w14:paraId="3D5D4208" w14:textId="7CDE7354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3DBB0B9E" w14:textId="7CFB4FA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BB976A7" w14:textId="502AC5E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2509BEBC" w14:textId="13F716D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01E6F284" w14:textId="093433D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13F2589F" w14:textId="32B56AA4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38FCB2F2" w14:textId="77777777" w:rsidTr="00D92F0D">
        <w:trPr>
          <w:trHeight w:val="454"/>
        </w:trPr>
        <w:tc>
          <w:tcPr>
            <w:tcW w:w="1702" w:type="dxa"/>
          </w:tcPr>
          <w:p w14:paraId="2966A21E" w14:textId="00AF5278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 </w:t>
            </w:r>
            <w:r w:rsidRPr="006E7F73">
              <w:rPr>
                <w:b/>
                <w:sz w:val="22"/>
                <w:szCs w:val="22"/>
              </w:rPr>
              <w:t>(1,5 бали)</w:t>
            </w:r>
          </w:p>
        </w:tc>
        <w:tc>
          <w:tcPr>
            <w:tcW w:w="671" w:type="dxa"/>
          </w:tcPr>
          <w:p w14:paraId="1F4DBCE0" w14:textId="01559C85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3BA82AA8" w14:textId="56168D1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1E11C1F1" w14:textId="74C8DD82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2A4A0C60" w14:textId="58E6AC7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75C97FD6" w14:textId="2472AB18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Д</w:t>
            </w:r>
          </w:p>
        </w:tc>
        <w:tc>
          <w:tcPr>
            <w:tcW w:w="672" w:type="dxa"/>
          </w:tcPr>
          <w:p w14:paraId="4E3A2117" w14:textId="5E1A801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27143C02" w14:textId="39B12AC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4E4EEB99" w14:textId="5CC208A0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4B12260" w14:textId="1AD1CC2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5A8095E3" w14:textId="7D91A87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12031D94" w14:textId="57F8D53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1C9270C3" w14:textId="00178B4D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3C1E6C47" w14:textId="77777777" w:rsidTr="00D92F0D">
        <w:trPr>
          <w:trHeight w:val="454"/>
        </w:trPr>
        <w:tc>
          <w:tcPr>
            <w:tcW w:w="1702" w:type="dxa"/>
          </w:tcPr>
          <w:p w14:paraId="2709019A" w14:textId="29AB615C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VІ </w:t>
            </w:r>
            <w:r w:rsidRPr="006E7F73">
              <w:rPr>
                <w:b/>
                <w:sz w:val="22"/>
                <w:szCs w:val="22"/>
              </w:rPr>
              <w:t>(1,5 бали)</w:t>
            </w:r>
          </w:p>
        </w:tc>
        <w:tc>
          <w:tcPr>
            <w:tcW w:w="671" w:type="dxa"/>
          </w:tcPr>
          <w:p w14:paraId="186104E8" w14:textId="4C623A8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6F359878" w14:textId="3A2F91C8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5169BA0A" w14:textId="2247BBED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60130073" w14:textId="35013A5B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54052E6B" w14:textId="0B28929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65D29543" w14:textId="2E8BB8E4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5AB515BD" w14:textId="4140D21A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700FCACD" w14:textId="6EC9100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З</w:t>
            </w:r>
          </w:p>
        </w:tc>
        <w:tc>
          <w:tcPr>
            <w:tcW w:w="672" w:type="dxa"/>
          </w:tcPr>
          <w:p w14:paraId="28E3FDD4" w14:textId="3278BB8E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4D8D8276" w14:textId="5CBFF65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48D2B78B" w14:textId="4B5AA44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56D81EB2" w14:textId="6F5CF98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3B6A1913" w14:textId="77777777" w:rsidTr="00D92F0D">
        <w:trPr>
          <w:trHeight w:val="454"/>
        </w:trPr>
        <w:tc>
          <w:tcPr>
            <w:tcW w:w="1702" w:type="dxa"/>
          </w:tcPr>
          <w:p w14:paraId="572C3314" w14:textId="6493B504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VІІ </w:t>
            </w:r>
            <w:r w:rsidRPr="006E7F73">
              <w:rPr>
                <w:b/>
                <w:sz w:val="22"/>
                <w:szCs w:val="22"/>
              </w:rPr>
              <w:t>(1,5</w:t>
            </w:r>
            <w:r w:rsidR="006E7F73" w:rsidRPr="006E7F73">
              <w:rPr>
                <w:b/>
                <w:sz w:val="22"/>
                <w:szCs w:val="22"/>
              </w:rPr>
              <w:t xml:space="preserve"> </w:t>
            </w:r>
            <w:r w:rsidRPr="006E7F73">
              <w:rPr>
                <w:b/>
                <w:sz w:val="22"/>
                <w:szCs w:val="22"/>
              </w:rPr>
              <w:t>бали)</w:t>
            </w:r>
          </w:p>
        </w:tc>
        <w:tc>
          <w:tcPr>
            <w:tcW w:w="671" w:type="dxa"/>
          </w:tcPr>
          <w:p w14:paraId="4BC42E83" w14:textId="6F6C77A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55AAF0EE" w14:textId="4DF88B1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762CC2EC" w14:textId="5CDCAF2A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2E3EBD7D" w14:textId="1938CE4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37F831A9" w14:textId="334E427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479604A6" w14:textId="5C58FD2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613D2F7E" w14:textId="5CF4181B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Ж</w:t>
            </w:r>
          </w:p>
        </w:tc>
        <w:tc>
          <w:tcPr>
            <w:tcW w:w="672" w:type="dxa"/>
          </w:tcPr>
          <w:p w14:paraId="0353D0CA" w14:textId="1B4DAF55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17D8AF5" w14:textId="0E4C1C75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0848ADFB" w14:textId="18EC806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6747198C" w14:textId="4406EFB2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2DAC05DF" w14:textId="5926584E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М</w:t>
            </w:r>
          </w:p>
        </w:tc>
      </w:tr>
      <w:tr w:rsidR="003B0CC6" w:rsidRPr="006E7F73" w14:paraId="23F99ADF" w14:textId="77777777" w:rsidTr="00D92F0D">
        <w:trPr>
          <w:trHeight w:val="454"/>
        </w:trPr>
        <w:tc>
          <w:tcPr>
            <w:tcW w:w="1702" w:type="dxa"/>
          </w:tcPr>
          <w:p w14:paraId="0AE2A70D" w14:textId="0392265D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VІІІ </w:t>
            </w:r>
            <w:r w:rsidRPr="006E7F73">
              <w:rPr>
                <w:b/>
                <w:sz w:val="22"/>
                <w:szCs w:val="22"/>
              </w:rPr>
              <w:t>(1,5</w:t>
            </w:r>
            <w:r w:rsidR="006E7F73" w:rsidRPr="006E7F73">
              <w:rPr>
                <w:b/>
                <w:sz w:val="22"/>
                <w:szCs w:val="22"/>
              </w:rPr>
              <w:t xml:space="preserve"> </w:t>
            </w:r>
            <w:r w:rsidRPr="006E7F73">
              <w:rPr>
                <w:b/>
                <w:sz w:val="22"/>
                <w:szCs w:val="22"/>
              </w:rPr>
              <w:t>бали)</w:t>
            </w:r>
          </w:p>
        </w:tc>
        <w:tc>
          <w:tcPr>
            <w:tcW w:w="671" w:type="dxa"/>
          </w:tcPr>
          <w:p w14:paraId="342F45CF" w14:textId="2F373DD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1495F6DC" w14:textId="52FD88C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582C1589" w14:textId="2F167D9B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2E430AC7" w14:textId="0CDD71E9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5D013E3F" w14:textId="2667BFE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13BDDB72" w14:textId="7538D21B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75984EBF" w14:textId="1FE15EEE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6F11E746" w14:textId="2403938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1CE26C3B" w14:textId="383F44F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355EDA64" w14:textId="6E455D91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12ED08B2" w14:textId="76237976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2A734A64" w14:textId="49F79263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  <w:u w:val="single"/>
              </w:rPr>
            </w:pPr>
            <w:r w:rsidRPr="006E7F73">
              <w:rPr>
                <w:sz w:val="22"/>
                <w:szCs w:val="22"/>
                <w:u w:val="single"/>
              </w:rPr>
              <w:t>М</w:t>
            </w:r>
          </w:p>
        </w:tc>
      </w:tr>
    </w:tbl>
    <w:p w14:paraId="0FF036F8" w14:textId="46B079D6" w:rsidR="00E101E3" w:rsidRPr="006E7F73" w:rsidRDefault="00E101E3" w:rsidP="006E7F73">
      <w:pPr>
        <w:rPr>
          <w:sz w:val="22"/>
          <w:szCs w:val="22"/>
        </w:rPr>
      </w:pPr>
    </w:p>
    <w:p w14:paraId="5C655434" w14:textId="27D1837B" w:rsidR="006E7F73" w:rsidRPr="006E7F73" w:rsidRDefault="006E7F73" w:rsidP="006E7F73">
      <w:pPr>
        <w:pStyle w:val="a7"/>
        <w:numPr>
          <w:ilvl w:val="0"/>
          <w:numId w:val="17"/>
        </w:numPr>
        <w:rPr>
          <w:b/>
          <w:bCs/>
          <w:sz w:val="22"/>
          <w:szCs w:val="22"/>
        </w:rPr>
      </w:pPr>
      <w:r w:rsidRPr="006E7F73">
        <w:rPr>
          <w:b/>
          <w:bCs/>
          <w:sz w:val="22"/>
          <w:szCs w:val="22"/>
        </w:rPr>
        <w:t>Дайте відповіді на наступні питання:</w:t>
      </w:r>
    </w:p>
    <w:p w14:paraId="3F5B8F12" w14:textId="65267E8B" w:rsidR="006E7F73" w:rsidRDefault="006E7F73" w:rsidP="006E7F73">
      <w:pPr>
        <w:pStyle w:val="a7"/>
        <w:ind w:left="502" w:firstLine="0"/>
        <w:jc w:val="right"/>
        <w:rPr>
          <w:b/>
          <w:bCs/>
          <w:sz w:val="22"/>
          <w:szCs w:val="22"/>
        </w:rPr>
      </w:pPr>
      <w:r w:rsidRPr="006E7F73">
        <w:rPr>
          <w:b/>
          <w:bCs/>
          <w:sz w:val="22"/>
          <w:szCs w:val="22"/>
        </w:rPr>
        <w:t>Таблиця 2</w:t>
      </w:r>
    </w:p>
    <w:p w14:paraId="3F0AA0B1" w14:textId="15C38AB5" w:rsidR="00D80827" w:rsidRDefault="00D80827" w:rsidP="00D80827">
      <w:pPr>
        <w:pStyle w:val="a7"/>
        <w:ind w:left="502" w:firstLine="0"/>
        <w:jc w:val="center"/>
        <w:rPr>
          <w:b/>
          <w:bCs/>
          <w:sz w:val="22"/>
          <w:szCs w:val="22"/>
        </w:rPr>
      </w:pPr>
      <w:r>
        <w:rPr>
          <w:i/>
          <w:iCs/>
          <w:sz w:val="20"/>
        </w:rPr>
        <w:t xml:space="preserve">Позначте правильні відповіді, закресливши </w:t>
      </w:r>
      <w:r>
        <w:rPr>
          <w:b/>
          <w:bCs/>
          <w:i/>
          <w:iCs/>
          <w:sz w:val="20"/>
        </w:rPr>
        <w:t>(×)</w:t>
      </w:r>
      <w:r>
        <w:rPr>
          <w:i/>
          <w:iCs/>
          <w:sz w:val="20"/>
        </w:rPr>
        <w:t>відповідні літери:</w:t>
      </w: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4679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80827" w14:paraId="500715AE" w14:textId="77777777" w:rsidTr="00D80827">
        <w:tc>
          <w:tcPr>
            <w:tcW w:w="4679" w:type="dxa"/>
            <w:vAlign w:val="center"/>
          </w:tcPr>
          <w:p w14:paraId="7AC0BD82" w14:textId="02B4360F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Запитання:</w:t>
            </w:r>
          </w:p>
        </w:tc>
        <w:tc>
          <w:tcPr>
            <w:tcW w:w="4992" w:type="dxa"/>
            <w:gridSpan w:val="8"/>
            <w:vAlign w:val="center"/>
          </w:tcPr>
          <w:p w14:paraId="4972B142" w14:textId="46875301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Відповідне зображення тварини:</w:t>
            </w:r>
          </w:p>
        </w:tc>
      </w:tr>
      <w:tr w:rsidR="006E7F73" w14:paraId="29794A41" w14:textId="77777777" w:rsidTr="006E7F73">
        <w:tc>
          <w:tcPr>
            <w:tcW w:w="4679" w:type="dxa"/>
          </w:tcPr>
          <w:p w14:paraId="3AD792D9" w14:textId="00BE3E8F" w:rsidR="006E7F73" w:rsidRDefault="00D80827" w:rsidP="00D80827">
            <w:pPr>
              <w:pStyle w:val="a7"/>
              <w:spacing w:line="240" w:lineRule="auto"/>
              <w:ind w:left="0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(1,5 бали) Які з визначених видів у дорослому стані здатні до польоту</w:t>
            </w:r>
          </w:p>
        </w:tc>
        <w:tc>
          <w:tcPr>
            <w:tcW w:w="624" w:type="dxa"/>
          </w:tcPr>
          <w:p w14:paraId="7B29521D" w14:textId="721AB3B4" w:rsidR="006E7F73" w:rsidRPr="006E7F73" w:rsidRDefault="006E7F73" w:rsidP="00D80827">
            <w:pPr>
              <w:pStyle w:val="a7"/>
              <w:ind w:left="0"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</w:t>
            </w:r>
          </w:p>
        </w:tc>
        <w:tc>
          <w:tcPr>
            <w:tcW w:w="624" w:type="dxa"/>
          </w:tcPr>
          <w:p w14:paraId="7B402714" w14:textId="4B00A084" w:rsidR="006E7F73" w:rsidRPr="006E7F73" w:rsidRDefault="006E7F73" w:rsidP="00D80827">
            <w:pPr>
              <w:pStyle w:val="a7"/>
              <w:ind w:left="0"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ІІ</w:t>
            </w:r>
          </w:p>
        </w:tc>
        <w:tc>
          <w:tcPr>
            <w:tcW w:w="624" w:type="dxa"/>
          </w:tcPr>
          <w:p w14:paraId="672836E7" w14:textId="28FC215A" w:rsidR="006E7F73" w:rsidRPr="006E7F73" w:rsidRDefault="006E7F73" w:rsidP="00D80827">
            <w:pPr>
              <w:pStyle w:val="a7"/>
              <w:ind w:left="0"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ІІІ</w:t>
            </w:r>
          </w:p>
        </w:tc>
        <w:tc>
          <w:tcPr>
            <w:tcW w:w="624" w:type="dxa"/>
          </w:tcPr>
          <w:p w14:paraId="0CCF39E0" w14:textId="68ED9B45" w:rsidR="006E7F73" w:rsidRPr="00D80827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80827">
              <w:rPr>
                <w:sz w:val="22"/>
                <w:szCs w:val="22"/>
                <w:u w:val="single"/>
              </w:rPr>
              <w:t>ІV</w:t>
            </w:r>
          </w:p>
        </w:tc>
        <w:tc>
          <w:tcPr>
            <w:tcW w:w="624" w:type="dxa"/>
          </w:tcPr>
          <w:p w14:paraId="04EC06D1" w14:textId="682E0250" w:rsidR="006E7F73" w:rsidRPr="00D80827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80827">
              <w:rPr>
                <w:sz w:val="22"/>
                <w:szCs w:val="22"/>
                <w:u w:val="single"/>
              </w:rPr>
              <w:t>V</w:t>
            </w:r>
          </w:p>
        </w:tc>
        <w:tc>
          <w:tcPr>
            <w:tcW w:w="624" w:type="dxa"/>
          </w:tcPr>
          <w:p w14:paraId="6DCE3B7E" w14:textId="5AE01E6D" w:rsidR="006E7F73" w:rsidRPr="00D80827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80827">
              <w:rPr>
                <w:sz w:val="22"/>
                <w:szCs w:val="22"/>
                <w:u w:val="single"/>
              </w:rPr>
              <w:t>VІ</w:t>
            </w:r>
          </w:p>
        </w:tc>
        <w:tc>
          <w:tcPr>
            <w:tcW w:w="624" w:type="dxa"/>
          </w:tcPr>
          <w:p w14:paraId="1BCD3A20" w14:textId="2E96F06F" w:rsidR="006E7F73" w:rsidRPr="00D80827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80827">
              <w:rPr>
                <w:sz w:val="22"/>
                <w:szCs w:val="22"/>
                <w:u w:val="single"/>
              </w:rPr>
              <w:t>VІІ</w:t>
            </w:r>
          </w:p>
        </w:tc>
        <w:tc>
          <w:tcPr>
            <w:tcW w:w="624" w:type="dxa"/>
          </w:tcPr>
          <w:p w14:paraId="2B3BA017" w14:textId="4377DAC2" w:rsidR="006E7F73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FB684F">
              <w:rPr>
                <w:sz w:val="22"/>
                <w:szCs w:val="22"/>
              </w:rPr>
              <w:t>VІІІ</w:t>
            </w:r>
          </w:p>
        </w:tc>
      </w:tr>
      <w:tr w:rsidR="00D80827" w14:paraId="45988478" w14:textId="77777777" w:rsidTr="006E7F73">
        <w:tc>
          <w:tcPr>
            <w:tcW w:w="4679" w:type="dxa"/>
          </w:tcPr>
          <w:p w14:paraId="2D22666C" w14:textId="16D8CEA7" w:rsidR="00D80827" w:rsidRDefault="00D80827" w:rsidP="00D80827">
            <w:pPr>
              <w:pStyle w:val="a7"/>
              <w:spacing w:line="240" w:lineRule="auto"/>
              <w:ind w:left="0" w:firstLine="0"/>
              <w:rPr>
                <w:b/>
                <w:bCs/>
                <w:sz w:val="22"/>
                <w:szCs w:val="22"/>
              </w:rPr>
            </w:pPr>
            <w:r w:rsidRPr="001779EC">
              <w:rPr>
                <w:b/>
                <w:bCs/>
                <w:sz w:val="22"/>
                <w:szCs w:val="22"/>
              </w:rPr>
              <w:t xml:space="preserve">(1,5 бали) </w:t>
            </w:r>
            <w:r>
              <w:rPr>
                <w:b/>
                <w:bCs/>
                <w:sz w:val="22"/>
                <w:szCs w:val="22"/>
              </w:rPr>
              <w:t xml:space="preserve">Хто із зображених представників належить до </w:t>
            </w:r>
            <w:proofErr w:type="spellStart"/>
            <w:r>
              <w:rPr>
                <w:b/>
                <w:bCs/>
                <w:sz w:val="22"/>
                <w:szCs w:val="22"/>
              </w:rPr>
              <w:t>коиах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із повним перетворенням</w:t>
            </w:r>
          </w:p>
        </w:tc>
        <w:tc>
          <w:tcPr>
            <w:tcW w:w="624" w:type="dxa"/>
          </w:tcPr>
          <w:p w14:paraId="1BC009AA" w14:textId="083512B2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</w:t>
            </w:r>
          </w:p>
        </w:tc>
        <w:tc>
          <w:tcPr>
            <w:tcW w:w="624" w:type="dxa"/>
          </w:tcPr>
          <w:p w14:paraId="313F7CBA" w14:textId="771AEBB6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ІІ</w:t>
            </w:r>
          </w:p>
        </w:tc>
        <w:tc>
          <w:tcPr>
            <w:tcW w:w="624" w:type="dxa"/>
          </w:tcPr>
          <w:p w14:paraId="6BA0A75C" w14:textId="5ED19608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ІІІ</w:t>
            </w:r>
          </w:p>
        </w:tc>
        <w:tc>
          <w:tcPr>
            <w:tcW w:w="624" w:type="dxa"/>
          </w:tcPr>
          <w:p w14:paraId="0D4172AE" w14:textId="7E6A9B2D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І</w:t>
            </w:r>
            <w:r w:rsidRPr="00DD1CD5">
              <w:rPr>
                <w:sz w:val="22"/>
                <w:szCs w:val="22"/>
              </w:rPr>
              <w:t>V</w:t>
            </w:r>
          </w:p>
        </w:tc>
        <w:tc>
          <w:tcPr>
            <w:tcW w:w="624" w:type="dxa"/>
          </w:tcPr>
          <w:p w14:paraId="22D9333D" w14:textId="4ACD19F6" w:rsidR="00D80827" w:rsidRP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80827">
              <w:rPr>
                <w:sz w:val="22"/>
                <w:szCs w:val="22"/>
                <w:u w:val="single"/>
              </w:rPr>
              <w:t>V</w:t>
            </w:r>
          </w:p>
        </w:tc>
        <w:tc>
          <w:tcPr>
            <w:tcW w:w="624" w:type="dxa"/>
          </w:tcPr>
          <w:p w14:paraId="018F5D37" w14:textId="008C44CA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D470AC">
              <w:rPr>
                <w:sz w:val="22"/>
                <w:szCs w:val="22"/>
              </w:rPr>
              <w:t>VІ</w:t>
            </w:r>
          </w:p>
        </w:tc>
        <w:tc>
          <w:tcPr>
            <w:tcW w:w="624" w:type="dxa"/>
          </w:tcPr>
          <w:p w14:paraId="73F7C757" w14:textId="6F92A890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D470AC">
              <w:rPr>
                <w:sz w:val="22"/>
                <w:szCs w:val="22"/>
              </w:rPr>
              <w:t>VІІ</w:t>
            </w:r>
          </w:p>
        </w:tc>
        <w:tc>
          <w:tcPr>
            <w:tcW w:w="624" w:type="dxa"/>
          </w:tcPr>
          <w:p w14:paraId="03A755F0" w14:textId="68102BCD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FB684F">
              <w:rPr>
                <w:sz w:val="22"/>
                <w:szCs w:val="22"/>
              </w:rPr>
              <w:t>VІІІ</w:t>
            </w:r>
          </w:p>
        </w:tc>
      </w:tr>
      <w:tr w:rsidR="00D80827" w14:paraId="747590F8" w14:textId="77777777" w:rsidTr="006E7F73">
        <w:tc>
          <w:tcPr>
            <w:tcW w:w="4679" w:type="dxa"/>
          </w:tcPr>
          <w:p w14:paraId="071ED6D9" w14:textId="1E99F1EA" w:rsidR="00D80827" w:rsidRDefault="00D80827" w:rsidP="00D80827">
            <w:pPr>
              <w:pStyle w:val="a7"/>
              <w:spacing w:line="240" w:lineRule="auto"/>
              <w:ind w:left="0" w:firstLine="0"/>
              <w:rPr>
                <w:b/>
                <w:bCs/>
                <w:sz w:val="22"/>
                <w:szCs w:val="22"/>
              </w:rPr>
            </w:pPr>
            <w:r w:rsidRPr="001779EC">
              <w:rPr>
                <w:b/>
                <w:bCs/>
                <w:sz w:val="22"/>
                <w:szCs w:val="22"/>
              </w:rPr>
              <w:t xml:space="preserve">(1,5 бали) </w:t>
            </w:r>
            <w:r>
              <w:rPr>
                <w:b/>
                <w:bCs/>
                <w:sz w:val="22"/>
                <w:szCs w:val="22"/>
              </w:rPr>
              <w:t xml:space="preserve">Які з визначених </w:t>
            </w:r>
            <w:proofErr w:type="spellStart"/>
            <w:r>
              <w:rPr>
                <w:b/>
                <w:bCs/>
                <w:sz w:val="22"/>
                <w:szCs w:val="22"/>
              </w:rPr>
              <w:t>прендставників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занесені до Червоної книги України</w:t>
            </w:r>
          </w:p>
        </w:tc>
        <w:tc>
          <w:tcPr>
            <w:tcW w:w="624" w:type="dxa"/>
          </w:tcPr>
          <w:p w14:paraId="452501D9" w14:textId="2975A6EC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</w:t>
            </w:r>
          </w:p>
        </w:tc>
        <w:tc>
          <w:tcPr>
            <w:tcW w:w="624" w:type="dxa"/>
          </w:tcPr>
          <w:p w14:paraId="37C4B275" w14:textId="2191626F" w:rsidR="00D80827" w:rsidRP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80827">
              <w:rPr>
                <w:sz w:val="22"/>
                <w:szCs w:val="22"/>
                <w:u w:val="single"/>
              </w:rPr>
              <w:t>ІІ</w:t>
            </w:r>
          </w:p>
        </w:tc>
        <w:tc>
          <w:tcPr>
            <w:tcW w:w="624" w:type="dxa"/>
          </w:tcPr>
          <w:p w14:paraId="0FFEF711" w14:textId="617A06BA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>ІІІ</w:t>
            </w:r>
          </w:p>
        </w:tc>
        <w:tc>
          <w:tcPr>
            <w:tcW w:w="624" w:type="dxa"/>
          </w:tcPr>
          <w:p w14:paraId="4359025F" w14:textId="5AD009E1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І</w:t>
            </w:r>
            <w:r w:rsidRPr="00DD1CD5">
              <w:rPr>
                <w:sz w:val="22"/>
                <w:szCs w:val="22"/>
              </w:rPr>
              <w:t>V</w:t>
            </w:r>
          </w:p>
        </w:tc>
        <w:tc>
          <w:tcPr>
            <w:tcW w:w="624" w:type="dxa"/>
          </w:tcPr>
          <w:p w14:paraId="48BCBD05" w14:textId="0E795F96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D470AC">
              <w:rPr>
                <w:sz w:val="22"/>
                <w:szCs w:val="22"/>
              </w:rPr>
              <w:t>V</w:t>
            </w:r>
          </w:p>
        </w:tc>
        <w:tc>
          <w:tcPr>
            <w:tcW w:w="624" w:type="dxa"/>
          </w:tcPr>
          <w:p w14:paraId="0BAC3FBD" w14:textId="10F55C5C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D470AC">
              <w:rPr>
                <w:sz w:val="22"/>
                <w:szCs w:val="22"/>
              </w:rPr>
              <w:t>VІ</w:t>
            </w:r>
          </w:p>
        </w:tc>
        <w:tc>
          <w:tcPr>
            <w:tcW w:w="624" w:type="dxa"/>
          </w:tcPr>
          <w:p w14:paraId="6A15DDBF" w14:textId="68599F23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D470AC">
              <w:rPr>
                <w:sz w:val="22"/>
                <w:szCs w:val="22"/>
              </w:rPr>
              <w:t>VІІ</w:t>
            </w:r>
          </w:p>
        </w:tc>
        <w:tc>
          <w:tcPr>
            <w:tcW w:w="624" w:type="dxa"/>
          </w:tcPr>
          <w:p w14:paraId="63E8C90B" w14:textId="4F6D43D1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FB684F">
              <w:rPr>
                <w:sz w:val="22"/>
                <w:szCs w:val="22"/>
              </w:rPr>
              <w:t>VІІІ</w:t>
            </w:r>
          </w:p>
        </w:tc>
      </w:tr>
    </w:tbl>
    <w:p w14:paraId="06FC2D2D" w14:textId="77777777" w:rsidR="00C3019B" w:rsidRPr="00C3019B" w:rsidRDefault="00C3019B" w:rsidP="00C3019B">
      <w:pPr>
        <w:pStyle w:val="a7"/>
        <w:ind w:left="502" w:firstLine="0"/>
        <w:jc w:val="left"/>
        <w:rPr>
          <w:b/>
          <w:bCs/>
          <w:sz w:val="20"/>
        </w:rPr>
      </w:pPr>
    </w:p>
    <w:p w14:paraId="3003E441" w14:textId="5D89B546" w:rsidR="00C3019B" w:rsidRPr="00C3019B" w:rsidRDefault="00C3019B" w:rsidP="00C3019B">
      <w:pPr>
        <w:pStyle w:val="a7"/>
        <w:numPr>
          <w:ilvl w:val="0"/>
          <w:numId w:val="17"/>
        </w:numPr>
        <w:jc w:val="left"/>
        <w:rPr>
          <w:b/>
          <w:bCs/>
          <w:sz w:val="20"/>
        </w:rPr>
      </w:pPr>
      <w:r w:rsidRPr="00C3019B">
        <w:rPr>
          <w:b/>
          <w:bCs/>
          <w:sz w:val="24"/>
          <w:szCs w:val="24"/>
        </w:rPr>
        <w:t xml:space="preserve">Дайте відповіді на тестові запитання: </w:t>
      </w:r>
    </w:p>
    <w:p w14:paraId="1CE1B02D" w14:textId="552E45B1" w:rsidR="00D80827" w:rsidRDefault="00D80827" w:rsidP="006E7F73">
      <w:pPr>
        <w:pStyle w:val="a7"/>
        <w:ind w:left="502" w:firstLine="0"/>
        <w:jc w:val="right"/>
        <w:rPr>
          <w:b/>
          <w:bCs/>
          <w:sz w:val="20"/>
        </w:rPr>
      </w:pPr>
      <w:r>
        <w:rPr>
          <w:b/>
          <w:bCs/>
          <w:sz w:val="20"/>
        </w:rPr>
        <w:t>Таблиця 3</w:t>
      </w:r>
    </w:p>
    <w:p w14:paraId="288783C1" w14:textId="77777777" w:rsidR="00D80827" w:rsidRPr="006E7F73" w:rsidRDefault="00D80827" w:rsidP="00D80827">
      <w:pPr>
        <w:pStyle w:val="a7"/>
        <w:ind w:left="502" w:firstLine="0"/>
        <w:jc w:val="center"/>
        <w:rPr>
          <w:b/>
          <w:bCs/>
          <w:sz w:val="22"/>
          <w:szCs w:val="22"/>
        </w:rPr>
      </w:pPr>
      <w:r>
        <w:rPr>
          <w:i/>
          <w:iCs/>
          <w:sz w:val="20"/>
        </w:rPr>
        <w:t xml:space="preserve">Позначте правильні відповіді, закресливши </w:t>
      </w:r>
      <w:r>
        <w:rPr>
          <w:b/>
          <w:bCs/>
          <w:i/>
          <w:iCs/>
          <w:sz w:val="20"/>
        </w:rPr>
        <w:t>(×)</w:t>
      </w:r>
      <w:r>
        <w:rPr>
          <w:i/>
          <w:iCs/>
          <w:sz w:val="20"/>
        </w:rPr>
        <w:t>відповідні літери:</w:t>
      </w: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4679"/>
        <w:gridCol w:w="4252"/>
        <w:gridCol w:w="958"/>
      </w:tblGrid>
      <w:tr w:rsidR="00BB0DD1" w14:paraId="4DDFBE77" w14:textId="77777777" w:rsidTr="00054FD4">
        <w:tc>
          <w:tcPr>
            <w:tcW w:w="4679" w:type="dxa"/>
            <w:vMerge w:val="restart"/>
          </w:tcPr>
          <w:p w14:paraId="3F0DEB38" w14:textId="28C5D45A" w:rsidR="00BB0DD1" w:rsidRPr="00D80827" w:rsidRDefault="00BB0DD1" w:rsidP="00BB0DD1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rPr>
                <w:rFonts w:eastAsiaTheme="minorEastAsia"/>
                <w:sz w:val="20"/>
                <w:lang w:eastAsia="en-US"/>
              </w:rPr>
            </w:pPr>
            <w:r w:rsidRPr="00107B10">
              <w:rPr>
                <w:b/>
                <w:bCs/>
                <w:sz w:val="20"/>
              </w:rPr>
              <w:t xml:space="preserve">3.1. </w:t>
            </w:r>
            <w:r w:rsidRPr="00107B10">
              <w:rPr>
                <w:sz w:val="20"/>
              </w:rPr>
              <w:t xml:space="preserve">Більшість представників </w:t>
            </w:r>
            <w:proofErr w:type="spellStart"/>
            <w:r w:rsidRPr="00107B10">
              <w:rPr>
                <w:sz w:val="20"/>
              </w:rPr>
              <w:t>пробиналежить</w:t>
            </w:r>
            <w:proofErr w:type="spellEnd"/>
            <w:r w:rsidRPr="00107B10">
              <w:rPr>
                <w:sz w:val="20"/>
              </w:rPr>
              <w:t xml:space="preserve"> до:</w:t>
            </w:r>
          </w:p>
          <w:p w14:paraId="1405A1D5" w14:textId="77777777" w:rsidR="00BB0DD1" w:rsidRPr="00107B10" w:rsidRDefault="00BB0DD1" w:rsidP="00BB0DD1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  <w:p w14:paraId="29DB16B0" w14:textId="19674F00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107B10">
              <w:rPr>
                <w:b/>
                <w:sz w:val="20"/>
              </w:rPr>
              <w:t>(1,5 б.)</w:t>
            </w:r>
          </w:p>
        </w:tc>
        <w:tc>
          <w:tcPr>
            <w:tcW w:w="4252" w:type="dxa"/>
            <w:vAlign w:val="bottom"/>
          </w:tcPr>
          <w:p w14:paraId="5502383A" w14:textId="48EE229F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ряду десятиногі</w:t>
            </w:r>
          </w:p>
        </w:tc>
        <w:tc>
          <w:tcPr>
            <w:tcW w:w="958" w:type="dxa"/>
          </w:tcPr>
          <w:p w14:paraId="5133DE30" w14:textId="0E5DDB4B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BB0DD1" w14:paraId="373BAB9B" w14:textId="77777777" w:rsidTr="00D80827">
        <w:tc>
          <w:tcPr>
            <w:tcW w:w="4679" w:type="dxa"/>
            <w:vMerge/>
          </w:tcPr>
          <w:p w14:paraId="1B9AABB5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7B9F561" w14:textId="72B30E44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ряду клопи</w:t>
            </w:r>
          </w:p>
        </w:tc>
        <w:tc>
          <w:tcPr>
            <w:tcW w:w="958" w:type="dxa"/>
          </w:tcPr>
          <w:p w14:paraId="54074DAC" w14:textId="41B28D82" w:rsidR="00BB0DD1" w:rsidRP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0DD1">
              <w:rPr>
                <w:b/>
                <w:bCs/>
                <w:sz w:val="22"/>
                <w:szCs w:val="22"/>
                <w:u w:val="single"/>
              </w:rPr>
              <w:t>Б</w:t>
            </w:r>
          </w:p>
        </w:tc>
      </w:tr>
      <w:tr w:rsidR="00BB0DD1" w14:paraId="1FDA267F" w14:textId="77777777" w:rsidTr="00D80827">
        <w:tc>
          <w:tcPr>
            <w:tcW w:w="4679" w:type="dxa"/>
            <w:vMerge/>
          </w:tcPr>
          <w:p w14:paraId="07333746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52DC235D" w14:textId="671A570E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ряду рівнокрилі</w:t>
            </w:r>
          </w:p>
        </w:tc>
        <w:tc>
          <w:tcPr>
            <w:tcW w:w="958" w:type="dxa"/>
          </w:tcPr>
          <w:p w14:paraId="624583B2" w14:textId="79EB9614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</w:p>
        </w:tc>
      </w:tr>
      <w:tr w:rsidR="00BB0DD1" w14:paraId="074A404C" w14:textId="77777777" w:rsidTr="00D80827">
        <w:tc>
          <w:tcPr>
            <w:tcW w:w="4679" w:type="dxa"/>
            <w:vMerge/>
          </w:tcPr>
          <w:p w14:paraId="0F03A005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91E970B" w14:textId="45FB1A82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типу кільчасті черви</w:t>
            </w:r>
          </w:p>
        </w:tc>
        <w:tc>
          <w:tcPr>
            <w:tcW w:w="958" w:type="dxa"/>
          </w:tcPr>
          <w:p w14:paraId="45952F74" w14:textId="5DE98602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</w:t>
            </w:r>
          </w:p>
        </w:tc>
      </w:tr>
      <w:tr w:rsidR="00BB0DD1" w14:paraId="4B80E24B" w14:textId="77777777" w:rsidTr="00D80827">
        <w:tc>
          <w:tcPr>
            <w:tcW w:w="4679" w:type="dxa"/>
            <w:vMerge/>
          </w:tcPr>
          <w:p w14:paraId="46915E34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51D7CC61" w14:textId="4D34D2D4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Печінкового сисуна</w:t>
            </w:r>
          </w:p>
        </w:tc>
        <w:tc>
          <w:tcPr>
            <w:tcW w:w="958" w:type="dxa"/>
          </w:tcPr>
          <w:p w14:paraId="5EC876C2" w14:textId="62C6E798" w:rsidR="00BB0DD1" w:rsidRP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0DD1">
              <w:rPr>
                <w:b/>
                <w:bCs/>
                <w:sz w:val="22"/>
                <w:szCs w:val="22"/>
                <w:u w:val="single"/>
              </w:rPr>
              <w:t>А</w:t>
            </w:r>
          </w:p>
        </w:tc>
      </w:tr>
      <w:tr w:rsidR="00BB0DD1" w14:paraId="698D47E7" w14:textId="77777777" w:rsidTr="00D80827">
        <w:tc>
          <w:tcPr>
            <w:tcW w:w="4679" w:type="dxa"/>
            <w:vMerge w:val="restart"/>
          </w:tcPr>
          <w:p w14:paraId="1F74D203" w14:textId="41CD0F8F" w:rsidR="00BB0DD1" w:rsidRPr="00D80827" w:rsidRDefault="00BB0DD1" w:rsidP="00BB0DD1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rPr>
                <w:rFonts w:eastAsiaTheme="minorEastAsia"/>
                <w:sz w:val="20"/>
                <w:lang w:eastAsia="en-US"/>
              </w:rPr>
            </w:pPr>
            <w:r w:rsidRPr="00107B10">
              <w:rPr>
                <w:b/>
                <w:bCs/>
                <w:sz w:val="20"/>
              </w:rPr>
              <w:t xml:space="preserve">3.2. </w:t>
            </w:r>
            <w:r w:rsidRPr="00107B10">
              <w:rPr>
                <w:sz w:val="20"/>
              </w:rPr>
              <w:t>У наведеній пробі визначені</w:t>
            </w:r>
            <w:r>
              <w:rPr>
                <w:sz w:val="20"/>
              </w:rPr>
              <w:t xml:space="preserve"> </w:t>
            </w:r>
            <w:r w:rsidRPr="00107B10">
              <w:rPr>
                <w:sz w:val="20"/>
              </w:rPr>
              <w:t>безхребетні, необхідні для</w:t>
            </w:r>
            <w:r>
              <w:rPr>
                <w:sz w:val="20"/>
              </w:rPr>
              <w:t xml:space="preserve"> </w:t>
            </w:r>
            <w:r w:rsidRPr="00107B10">
              <w:rPr>
                <w:sz w:val="20"/>
              </w:rPr>
              <w:t>циркуляції:</w:t>
            </w:r>
          </w:p>
          <w:p w14:paraId="50E13F45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14:paraId="2A762DB7" w14:textId="6C4509A3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107B10">
              <w:rPr>
                <w:b/>
                <w:sz w:val="20"/>
              </w:rPr>
              <w:t>(2 б.)</w:t>
            </w:r>
          </w:p>
        </w:tc>
        <w:tc>
          <w:tcPr>
            <w:tcW w:w="4252" w:type="dxa"/>
          </w:tcPr>
          <w:p w14:paraId="12C4907D" w14:textId="4FBFB140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Ланцетоподібного сисуна</w:t>
            </w:r>
          </w:p>
        </w:tc>
        <w:tc>
          <w:tcPr>
            <w:tcW w:w="958" w:type="dxa"/>
          </w:tcPr>
          <w:p w14:paraId="19E7B812" w14:textId="03AFAF81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</w:p>
        </w:tc>
      </w:tr>
      <w:tr w:rsidR="00BB0DD1" w14:paraId="2E09788B" w14:textId="77777777" w:rsidTr="00D80827">
        <w:tc>
          <w:tcPr>
            <w:tcW w:w="4679" w:type="dxa"/>
            <w:vMerge/>
          </w:tcPr>
          <w:p w14:paraId="6C0C600D" w14:textId="7B003222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31CDCB95" w14:textId="4E975D27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ціп’яка свинячого</w:t>
            </w:r>
          </w:p>
        </w:tc>
        <w:tc>
          <w:tcPr>
            <w:tcW w:w="958" w:type="dxa"/>
          </w:tcPr>
          <w:p w14:paraId="3F07EC85" w14:textId="05EC8FF4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</w:p>
        </w:tc>
      </w:tr>
      <w:tr w:rsidR="00BB0DD1" w14:paraId="5FE2E528" w14:textId="77777777" w:rsidTr="00D80827">
        <w:tc>
          <w:tcPr>
            <w:tcW w:w="4679" w:type="dxa"/>
            <w:vMerge/>
          </w:tcPr>
          <w:p w14:paraId="3C623840" w14:textId="519039A3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F14BB3B" w14:textId="1F8FF338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ціп’яка бичачого</w:t>
            </w:r>
          </w:p>
        </w:tc>
        <w:tc>
          <w:tcPr>
            <w:tcW w:w="958" w:type="dxa"/>
          </w:tcPr>
          <w:p w14:paraId="795F80F3" w14:textId="5F5B3DEF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</w:t>
            </w:r>
          </w:p>
        </w:tc>
      </w:tr>
      <w:tr w:rsidR="00BB0DD1" w14:paraId="5D1348D3" w14:textId="77777777" w:rsidTr="00D80827">
        <w:tc>
          <w:tcPr>
            <w:tcW w:w="4679" w:type="dxa"/>
            <w:vMerge/>
          </w:tcPr>
          <w:p w14:paraId="73317EEA" w14:textId="250002A6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4CDECE85" w14:textId="6BA20185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стьожка широкого</w:t>
            </w:r>
          </w:p>
        </w:tc>
        <w:tc>
          <w:tcPr>
            <w:tcW w:w="958" w:type="dxa"/>
          </w:tcPr>
          <w:p w14:paraId="1AA5935E" w14:textId="4A63DFCD" w:rsidR="00BB0DD1" w:rsidRP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0DD1">
              <w:rPr>
                <w:b/>
                <w:bCs/>
                <w:sz w:val="22"/>
                <w:szCs w:val="22"/>
                <w:u w:val="single"/>
              </w:rPr>
              <w:t>Д</w:t>
            </w:r>
          </w:p>
        </w:tc>
      </w:tr>
    </w:tbl>
    <w:p w14:paraId="2B8D5331" w14:textId="5B676481" w:rsidR="00D80827" w:rsidRPr="006E7F73" w:rsidRDefault="00D80827" w:rsidP="00D80827">
      <w:pPr>
        <w:pStyle w:val="a7"/>
        <w:ind w:left="502" w:firstLine="0"/>
        <w:jc w:val="center"/>
        <w:rPr>
          <w:b/>
          <w:bCs/>
          <w:sz w:val="22"/>
          <w:szCs w:val="22"/>
        </w:rPr>
      </w:pPr>
    </w:p>
    <w:sectPr w:rsidR="00D80827" w:rsidRPr="006E7F73" w:rsidSect="00705533">
      <w:headerReference w:type="defaul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8504" w14:textId="77777777" w:rsidR="00A1704E" w:rsidRDefault="00A1704E" w:rsidP="00A1704E">
      <w:pPr>
        <w:spacing w:line="240" w:lineRule="auto"/>
      </w:pPr>
      <w:r>
        <w:separator/>
      </w:r>
    </w:p>
  </w:endnote>
  <w:endnote w:type="continuationSeparator" w:id="0">
    <w:p w14:paraId="5B8831DB" w14:textId="77777777" w:rsidR="00A1704E" w:rsidRDefault="00A1704E" w:rsidP="00A170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50B79" w14:textId="77777777" w:rsidR="00A1704E" w:rsidRDefault="00A1704E" w:rsidP="00A1704E">
      <w:pPr>
        <w:spacing w:line="240" w:lineRule="auto"/>
      </w:pPr>
      <w:r>
        <w:separator/>
      </w:r>
    </w:p>
  </w:footnote>
  <w:footnote w:type="continuationSeparator" w:id="0">
    <w:p w14:paraId="5874ED1F" w14:textId="77777777" w:rsidR="00A1704E" w:rsidRDefault="00A1704E" w:rsidP="00A170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795A" w14:textId="1E954F5E" w:rsidR="00705533" w:rsidRPr="00705533" w:rsidRDefault="0067725D" w:rsidP="00705533">
    <w:pPr>
      <w:spacing w:line="264" w:lineRule="auto"/>
      <w:ind w:firstLine="0"/>
    </w:pPr>
    <w:r>
      <w:rPr>
        <w:noProof/>
      </w:rPr>
      <w:pict w14:anchorId="745E1397">
        <v:rect id="Прямокутник 13" o:spid="_x0000_s2050" style="position:absolute;left:0;text-align:left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<w10:wrap anchorx="page" anchory="page"/>
        </v:rect>
      </w:pict>
    </w:r>
    <w:sdt>
      <w:sdtPr>
        <w:rPr>
          <w:sz w:val="20"/>
        </w:rPr>
        <w:alias w:val="Заголовок"/>
        <w:id w:val="15524250"/>
        <w:placeholder>
          <w:docPart w:val="EDB2C9B6509D44BC8233C667A40B0E0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66724">
          <w:rPr>
            <w:sz w:val="20"/>
          </w:rPr>
          <w:t xml:space="preserve">ІІ етап Всеукраїнської учнівської олімпіади з біології        2023 – 2024 </w:t>
        </w:r>
        <w:proofErr w:type="spellStart"/>
        <w:r w:rsidR="00E66724">
          <w:rPr>
            <w:sz w:val="20"/>
          </w:rPr>
          <w:t>н.р</w:t>
        </w:r>
        <w:proofErr w:type="spellEnd"/>
        <w:r w:rsidR="00E66724">
          <w:rPr>
            <w:sz w:val="20"/>
          </w:rPr>
          <w:t xml:space="preserve">.                                           10 11 </w:t>
        </w:r>
        <w:proofErr w:type="spellStart"/>
        <w:r w:rsidR="00E66724">
          <w:rPr>
            <w:sz w:val="20"/>
          </w:rPr>
          <w:t>кл</w:t>
        </w:r>
        <w:proofErr w:type="spellEnd"/>
        <w:r w:rsidR="00E66724">
          <w:rPr>
            <w:sz w:val="20"/>
          </w:rPr>
          <w:t>.</w:t>
        </w:r>
      </w:sdtContent>
    </w:sdt>
  </w:p>
  <w:p w14:paraId="1DCBEAE7" w14:textId="77777777" w:rsidR="00A1704E" w:rsidRDefault="00A1704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79F3"/>
    <w:multiLevelType w:val="hybridMultilevel"/>
    <w:tmpl w:val="5BFC3A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010F0"/>
    <w:multiLevelType w:val="hybridMultilevel"/>
    <w:tmpl w:val="3E3E4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A58E3"/>
    <w:multiLevelType w:val="hybridMultilevel"/>
    <w:tmpl w:val="EB9A1A5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FE6124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85FCC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578"/>
    <w:multiLevelType w:val="hybridMultilevel"/>
    <w:tmpl w:val="D5CA1F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40EEE"/>
    <w:multiLevelType w:val="hybridMultilevel"/>
    <w:tmpl w:val="A98023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C3E77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64504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96DCF"/>
    <w:multiLevelType w:val="hybridMultilevel"/>
    <w:tmpl w:val="8176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7170E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A0FD5"/>
    <w:multiLevelType w:val="hybridMultilevel"/>
    <w:tmpl w:val="D11494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16EEC"/>
    <w:multiLevelType w:val="hybridMultilevel"/>
    <w:tmpl w:val="E7C4CC74"/>
    <w:lvl w:ilvl="0" w:tplc="D596661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2067468"/>
    <w:multiLevelType w:val="hybridMultilevel"/>
    <w:tmpl w:val="4DF87D8C"/>
    <w:lvl w:ilvl="0" w:tplc="E99CA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530B0"/>
    <w:multiLevelType w:val="hybridMultilevel"/>
    <w:tmpl w:val="EB9A1A56"/>
    <w:lvl w:ilvl="0" w:tplc="DD08247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544623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3661D"/>
    <w:multiLevelType w:val="hybridMultilevel"/>
    <w:tmpl w:val="57280770"/>
    <w:lvl w:ilvl="0" w:tplc="CC929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800BF4">
      <w:start w:val="2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2136B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853A1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46F19"/>
    <w:multiLevelType w:val="hybridMultilevel"/>
    <w:tmpl w:val="235CCEBE"/>
    <w:lvl w:ilvl="0" w:tplc="86C6C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5589799">
    <w:abstractNumId w:val="16"/>
  </w:num>
  <w:num w:numId="2" w16cid:durableId="662054213">
    <w:abstractNumId w:val="9"/>
  </w:num>
  <w:num w:numId="3" w16cid:durableId="1157114369">
    <w:abstractNumId w:val="4"/>
  </w:num>
  <w:num w:numId="4" w16cid:durableId="450979870">
    <w:abstractNumId w:val="15"/>
  </w:num>
  <w:num w:numId="5" w16cid:durableId="574978515">
    <w:abstractNumId w:val="8"/>
  </w:num>
  <w:num w:numId="6" w16cid:durableId="1852252922">
    <w:abstractNumId w:val="18"/>
  </w:num>
  <w:num w:numId="7" w16cid:durableId="269633064">
    <w:abstractNumId w:val="3"/>
  </w:num>
  <w:num w:numId="8" w16cid:durableId="731661581">
    <w:abstractNumId w:val="17"/>
  </w:num>
  <w:num w:numId="9" w16cid:durableId="485128183">
    <w:abstractNumId w:val="10"/>
  </w:num>
  <w:num w:numId="10" w16cid:durableId="1581062643">
    <w:abstractNumId w:val="7"/>
  </w:num>
  <w:num w:numId="11" w16cid:durableId="459223876">
    <w:abstractNumId w:val="12"/>
  </w:num>
  <w:num w:numId="12" w16cid:durableId="1172648758">
    <w:abstractNumId w:val="13"/>
  </w:num>
  <w:num w:numId="13" w16cid:durableId="349601367">
    <w:abstractNumId w:val="19"/>
  </w:num>
  <w:num w:numId="14" w16cid:durableId="1091202127">
    <w:abstractNumId w:val="5"/>
  </w:num>
  <w:num w:numId="15" w16cid:durableId="834804459">
    <w:abstractNumId w:val="6"/>
  </w:num>
  <w:num w:numId="16" w16cid:durableId="1961839383">
    <w:abstractNumId w:val="11"/>
  </w:num>
  <w:num w:numId="17" w16cid:durableId="414792137">
    <w:abstractNumId w:val="14"/>
  </w:num>
  <w:num w:numId="18" w16cid:durableId="1842886029">
    <w:abstractNumId w:val="1"/>
  </w:num>
  <w:num w:numId="19" w16cid:durableId="833255636">
    <w:abstractNumId w:val="0"/>
  </w:num>
  <w:num w:numId="20" w16cid:durableId="1358198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167"/>
    <w:rsid w:val="000200BA"/>
    <w:rsid w:val="000A091C"/>
    <w:rsid w:val="000B3904"/>
    <w:rsid w:val="000C2BBB"/>
    <w:rsid w:val="000C305E"/>
    <w:rsid w:val="001A34B5"/>
    <w:rsid w:val="002116B7"/>
    <w:rsid w:val="00242757"/>
    <w:rsid w:val="002474BC"/>
    <w:rsid w:val="00253900"/>
    <w:rsid w:val="00284FDB"/>
    <w:rsid w:val="00293B1F"/>
    <w:rsid w:val="002C4873"/>
    <w:rsid w:val="002D3E94"/>
    <w:rsid w:val="002F52DE"/>
    <w:rsid w:val="00374D64"/>
    <w:rsid w:val="00380031"/>
    <w:rsid w:val="003B0CC6"/>
    <w:rsid w:val="003B3F94"/>
    <w:rsid w:val="00441593"/>
    <w:rsid w:val="004415B7"/>
    <w:rsid w:val="00443560"/>
    <w:rsid w:val="005150D4"/>
    <w:rsid w:val="00522387"/>
    <w:rsid w:val="00534A4A"/>
    <w:rsid w:val="00536253"/>
    <w:rsid w:val="005462FD"/>
    <w:rsid w:val="00550BD3"/>
    <w:rsid w:val="00565D43"/>
    <w:rsid w:val="00660963"/>
    <w:rsid w:val="006625F3"/>
    <w:rsid w:val="0067725D"/>
    <w:rsid w:val="00696C57"/>
    <w:rsid w:val="006D60A6"/>
    <w:rsid w:val="006E7F73"/>
    <w:rsid w:val="00705533"/>
    <w:rsid w:val="00753903"/>
    <w:rsid w:val="007B5603"/>
    <w:rsid w:val="007D11E2"/>
    <w:rsid w:val="00865116"/>
    <w:rsid w:val="00885BAE"/>
    <w:rsid w:val="008A1810"/>
    <w:rsid w:val="008A4114"/>
    <w:rsid w:val="008C2E7A"/>
    <w:rsid w:val="00A1704E"/>
    <w:rsid w:val="00A17EB6"/>
    <w:rsid w:val="00A30ECD"/>
    <w:rsid w:val="00A9498D"/>
    <w:rsid w:val="00AA0B72"/>
    <w:rsid w:val="00AD13F3"/>
    <w:rsid w:val="00AD5B36"/>
    <w:rsid w:val="00AF68F7"/>
    <w:rsid w:val="00B31E92"/>
    <w:rsid w:val="00BB0DD1"/>
    <w:rsid w:val="00BC1FBE"/>
    <w:rsid w:val="00BC3B65"/>
    <w:rsid w:val="00BE0C1E"/>
    <w:rsid w:val="00C03967"/>
    <w:rsid w:val="00C119C9"/>
    <w:rsid w:val="00C3019B"/>
    <w:rsid w:val="00C42D07"/>
    <w:rsid w:val="00C57BE5"/>
    <w:rsid w:val="00C72D0A"/>
    <w:rsid w:val="00C970CF"/>
    <w:rsid w:val="00CA1D55"/>
    <w:rsid w:val="00CD7F57"/>
    <w:rsid w:val="00D25B9E"/>
    <w:rsid w:val="00D32CDF"/>
    <w:rsid w:val="00D6559B"/>
    <w:rsid w:val="00D7632F"/>
    <w:rsid w:val="00D80827"/>
    <w:rsid w:val="00D84E6A"/>
    <w:rsid w:val="00D92F0D"/>
    <w:rsid w:val="00E101E3"/>
    <w:rsid w:val="00E36A69"/>
    <w:rsid w:val="00E520CB"/>
    <w:rsid w:val="00E54DB6"/>
    <w:rsid w:val="00E554EF"/>
    <w:rsid w:val="00E66724"/>
    <w:rsid w:val="00F41D10"/>
    <w:rsid w:val="00F42167"/>
    <w:rsid w:val="00F56022"/>
    <w:rsid w:val="00FA4A27"/>
    <w:rsid w:val="00FD2599"/>
    <w:rsid w:val="00FD5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6143F95E"/>
  <w15:docId w15:val="{45C64AEB-F710-4285-8887-C064079C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B9E"/>
    <w:pPr>
      <w:spacing w:line="360" w:lineRule="auto"/>
      <w:ind w:firstLine="720"/>
      <w:jc w:val="both"/>
    </w:pPr>
    <w:rPr>
      <w:sz w:val="28"/>
      <w:lang w:val="uk-UA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styleId="a5">
    <w:name w:val="Balloon Text"/>
    <w:basedOn w:val="a"/>
    <w:link w:val="a6"/>
    <w:rsid w:val="00D25B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D25B9E"/>
    <w:rPr>
      <w:rFonts w:ascii="Tahoma" w:hAnsi="Tahoma" w:cs="Tahoma"/>
      <w:sz w:val="16"/>
      <w:szCs w:val="16"/>
      <w:lang w:val="uk-UA"/>
    </w:rPr>
  </w:style>
  <w:style w:type="paragraph" w:styleId="a7">
    <w:name w:val="List Paragraph"/>
    <w:basedOn w:val="a"/>
    <w:uiPriority w:val="34"/>
    <w:qFormat/>
    <w:rsid w:val="00AF68F7"/>
    <w:pPr>
      <w:ind w:left="720"/>
      <w:contextualSpacing/>
    </w:pPr>
  </w:style>
  <w:style w:type="table" w:styleId="a8">
    <w:name w:val="Table Grid"/>
    <w:basedOn w:val="a1"/>
    <w:rsid w:val="00CD7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header"/>
    <w:basedOn w:val="a"/>
    <w:link w:val="aa"/>
    <w:rsid w:val="00A1704E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rsid w:val="00A1704E"/>
    <w:rPr>
      <w:sz w:val="28"/>
      <w:lang w:val="uk-UA"/>
    </w:rPr>
  </w:style>
  <w:style w:type="paragraph" w:styleId="ab">
    <w:name w:val="footer"/>
    <w:basedOn w:val="a"/>
    <w:link w:val="ac"/>
    <w:rsid w:val="00A1704E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rsid w:val="00A1704E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DB2C9B6509D44BC8233C667A40B0E05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ADC3E676-CC68-4F37-B14A-5CB549EF8293}"/>
      </w:docPartPr>
      <w:docPartBody>
        <w:p w:rsidR="00EF0A83" w:rsidRDefault="00EF0A83" w:rsidP="00EF0A83">
          <w:pPr>
            <w:pStyle w:val="EDB2C9B6509D44BC8233C667A40B0E05"/>
          </w:pPr>
          <w:r>
            <w:rPr>
              <w:color w:val="4472C4" w:themeColor="accent1"/>
              <w:sz w:val="20"/>
              <w:szCs w:val="2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771"/>
    <w:rsid w:val="00877771"/>
    <w:rsid w:val="00E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B2C9B6509D44BC8233C667A40B0E05">
    <w:name w:val="EDB2C9B6509D44BC8233C667A40B0E05"/>
    <w:rsid w:val="00EF0A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5045</Words>
  <Characters>2877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ІІ етап Всеукраїнської учнівської олімпіади з біології        2023 – 2024 н.р.                                           10 років</vt:lpstr>
      <vt:lpstr/>
    </vt:vector>
  </TitlesOfParts>
  <Company>SPecialiST RePack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ІІ етап Всеукраїнської учнівської олімпіади з біології        2023 – 2024 н.р.                                           10 11 кл.</dc:title>
  <dc:subject/>
  <dc:creator>Victoria</dc:creator>
  <cp:keywords/>
  <dc:description/>
  <cp:lastModifiedBy>Ольга Бокоч</cp:lastModifiedBy>
  <cp:revision>53</cp:revision>
  <dcterms:created xsi:type="dcterms:W3CDTF">2015-10-05T19:16:00Z</dcterms:created>
  <dcterms:modified xsi:type="dcterms:W3CDTF">2023-11-28T19:33:00Z</dcterms:modified>
</cp:coreProperties>
</file>